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ED027" w14:textId="6B717C0C" w:rsidR="00E67E11" w:rsidRPr="00C0608E" w:rsidRDefault="00C0608E" w:rsidP="00C0608E">
      <w:pPr>
        <w:spacing w:after="0" w:line="240" w:lineRule="auto"/>
        <w:jc w:val="center"/>
        <w:rPr>
          <w:rFonts w:ascii="Gill Sans MT" w:hAnsi="Gill Sans MT"/>
          <w:sz w:val="36"/>
          <w:szCs w:val="36"/>
        </w:rPr>
      </w:pPr>
      <w:r w:rsidRPr="00C0608E">
        <w:rPr>
          <w:rFonts w:ascii="Gill Sans MT" w:hAnsi="Gill Sans MT"/>
          <w:sz w:val="36"/>
          <w:szCs w:val="36"/>
          <w:highlight w:val="yellow"/>
        </w:rPr>
        <w:t>EXAMPLE</w:t>
      </w:r>
    </w:p>
    <w:p w14:paraId="10742337" w14:textId="77777777" w:rsidR="005867E5" w:rsidRPr="00C0608E" w:rsidRDefault="001641F1" w:rsidP="005867E5">
      <w:pPr>
        <w:spacing w:after="0" w:line="240" w:lineRule="auto"/>
        <w:jc w:val="center"/>
        <w:rPr>
          <w:rFonts w:ascii="Gill Sans MT" w:hAnsi="Gill Sans MT"/>
          <w:sz w:val="36"/>
          <w:szCs w:val="36"/>
        </w:rPr>
      </w:pPr>
      <w:r w:rsidRPr="002E0989">
        <w:rPr>
          <w:rFonts w:ascii="Gill Sans MT" w:hAnsi="Gill Sans MT"/>
          <w:sz w:val="36"/>
          <w:szCs w:val="36"/>
        </w:rPr>
        <w:t xml:space="preserve">Housing First </w:t>
      </w:r>
      <w:r w:rsidR="007D7281" w:rsidRPr="002E0989">
        <w:rPr>
          <w:rFonts w:ascii="Gill Sans MT" w:hAnsi="Gill Sans MT"/>
          <w:sz w:val="36"/>
          <w:szCs w:val="36"/>
        </w:rPr>
        <w:t xml:space="preserve">Terms </w:t>
      </w:r>
      <w:r w:rsidR="00E9107D" w:rsidRPr="002E0989">
        <w:rPr>
          <w:rFonts w:ascii="Gill Sans MT" w:hAnsi="Gill Sans MT"/>
          <w:sz w:val="36"/>
          <w:szCs w:val="36"/>
        </w:rPr>
        <w:t>of</w:t>
      </w:r>
      <w:r w:rsidR="007D7281" w:rsidRPr="002E0989">
        <w:rPr>
          <w:rFonts w:ascii="Gill Sans MT" w:hAnsi="Gill Sans MT"/>
          <w:sz w:val="36"/>
          <w:szCs w:val="36"/>
        </w:rPr>
        <w:t xml:space="preserve"> Reference</w:t>
      </w:r>
      <w:bookmarkStart w:id="0" w:name="_GoBack"/>
      <w:bookmarkEnd w:id="0"/>
    </w:p>
    <w:p w14:paraId="5277AD8D" w14:textId="77777777" w:rsidR="007D7281" w:rsidRPr="007D7281" w:rsidRDefault="007D7281" w:rsidP="005867E5">
      <w:pPr>
        <w:spacing w:after="0" w:line="240" w:lineRule="auto"/>
        <w:jc w:val="center"/>
        <w:rPr>
          <w:rFonts w:ascii="Gill Sans MT" w:hAnsi="Gill Sans MT"/>
          <w:sz w:val="24"/>
          <w:szCs w:val="24"/>
        </w:rPr>
      </w:pPr>
    </w:p>
    <w:p w14:paraId="5449D961" w14:textId="77777777" w:rsidR="007D7281" w:rsidRPr="007D7281" w:rsidRDefault="007D7281" w:rsidP="005867E5">
      <w:pPr>
        <w:spacing w:after="0" w:line="240" w:lineRule="auto"/>
        <w:jc w:val="center"/>
        <w:rPr>
          <w:rFonts w:ascii="Gill Sans MT" w:hAnsi="Gill Sans MT"/>
          <w:sz w:val="24"/>
          <w:szCs w:val="24"/>
        </w:rPr>
      </w:pPr>
      <w:r w:rsidRPr="007D7281">
        <w:rPr>
          <w:rFonts w:ascii="Gill Sans MT" w:eastAsiaTheme="majorEastAsia" w:hAnsi="Gill Sans MT" w:cstheme="majorBidi"/>
          <w:b/>
          <w:bCs/>
          <w:i/>
          <w:iCs/>
          <w:color w:val="000000" w:themeColor="text1"/>
          <w:kern w:val="24"/>
          <w:sz w:val="24"/>
          <w:szCs w:val="24"/>
        </w:rPr>
        <w:t>“</w:t>
      </w:r>
      <w:r w:rsidRPr="007D7281">
        <w:rPr>
          <w:rFonts w:ascii="Gill Sans MT" w:eastAsiaTheme="majorEastAsia" w:hAnsi="Gill Sans MT" w:cstheme="majorBidi"/>
          <w:i/>
          <w:iCs/>
          <w:color w:val="000000" w:themeColor="text1"/>
          <w:kern w:val="24"/>
          <w:sz w:val="28"/>
          <w:szCs w:val="28"/>
        </w:rPr>
        <w:t xml:space="preserve">Sounds </w:t>
      </w:r>
      <w:r w:rsidRPr="00C0608E">
        <w:rPr>
          <w:rFonts w:ascii="Gill Sans MT" w:eastAsiaTheme="majorEastAsia" w:hAnsi="Gill Sans MT" w:cstheme="majorBidi"/>
          <w:i/>
          <w:iCs/>
          <w:color w:val="000000" w:themeColor="text1"/>
          <w:kern w:val="24"/>
          <w:sz w:val="28"/>
          <w:szCs w:val="28"/>
        </w:rPr>
        <w:t>simple</w:t>
      </w:r>
      <w:r w:rsidRPr="007D7281">
        <w:rPr>
          <w:rFonts w:ascii="Gill Sans MT" w:eastAsiaTheme="majorEastAsia" w:hAnsi="Gill Sans MT" w:cstheme="majorBidi"/>
          <w:i/>
          <w:iCs/>
          <w:color w:val="000000" w:themeColor="text1"/>
          <w:kern w:val="24"/>
          <w:sz w:val="28"/>
          <w:szCs w:val="28"/>
        </w:rPr>
        <w:t xml:space="preserve"> b</w:t>
      </w:r>
      <w:r w:rsidRPr="007D7281">
        <w:rPr>
          <w:rFonts w:ascii="Gill Sans MT" w:eastAsiaTheme="majorEastAsia" w:hAnsi="Gill Sans MT" w:cstheme="majorBidi"/>
          <w:color w:val="000000" w:themeColor="text1"/>
          <w:kern w:val="24"/>
          <w:sz w:val="28"/>
          <w:szCs w:val="28"/>
        </w:rPr>
        <w:t>ut many housing first models have shown that it’s always more cost-effective to try to end homelessness rather than manage it”</w:t>
      </w:r>
    </w:p>
    <w:p w14:paraId="3025524E" w14:textId="77777777" w:rsidR="00860111" w:rsidRDefault="00860111" w:rsidP="00574030">
      <w:pPr>
        <w:spacing w:after="0"/>
        <w:contextualSpacing/>
        <w:jc w:val="both"/>
        <w:rPr>
          <w:rFonts w:ascii="Gill Sans MT" w:hAnsi="Gill Sans MT"/>
          <w:sz w:val="24"/>
          <w:szCs w:val="24"/>
        </w:rPr>
      </w:pPr>
    </w:p>
    <w:p w14:paraId="22D33BAD" w14:textId="77777777" w:rsidR="007D7281" w:rsidRPr="007D7281" w:rsidRDefault="007D7281" w:rsidP="00574030">
      <w:pPr>
        <w:spacing w:after="0"/>
        <w:contextualSpacing/>
        <w:jc w:val="both"/>
        <w:rPr>
          <w:rFonts w:ascii="Gill Sans MT" w:hAnsi="Gill Sans MT"/>
          <w:sz w:val="24"/>
          <w:szCs w:val="24"/>
        </w:rPr>
      </w:pPr>
    </w:p>
    <w:p w14:paraId="1CA51E50" w14:textId="77777777" w:rsidR="00084B17" w:rsidRPr="007D7281" w:rsidRDefault="001641F1" w:rsidP="003E0F02">
      <w:pPr>
        <w:pStyle w:val="ListParagraph"/>
        <w:numPr>
          <w:ilvl w:val="0"/>
          <w:numId w:val="6"/>
        </w:numPr>
        <w:spacing w:after="0"/>
        <w:jc w:val="both"/>
        <w:rPr>
          <w:rFonts w:ascii="Gill Sans MT" w:hAnsi="Gill Sans MT"/>
          <w:b/>
          <w:sz w:val="24"/>
          <w:szCs w:val="24"/>
        </w:rPr>
      </w:pPr>
      <w:r w:rsidRPr="007D7281">
        <w:rPr>
          <w:rFonts w:ascii="Gill Sans MT" w:hAnsi="Gill Sans MT"/>
          <w:b/>
          <w:sz w:val="24"/>
          <w:szCs w:val="24"/>
        </w:rPr>
        <w:t>What is Housing First?</w:t>
      </w:r>
    </w:p>
    <w:p w14:paraId="05889AF7" w14:textId="77777777" w:rsidR="009D3258" w:rsidRPr="007D7281" w:rsidRDefault="009D3258" w:rsidP="00AA2BF8">
      <w:pPr>
        <w:spacing w:after="0"/>
        <w:ind w:firstLine="360"/>
        <w:contextualSpacing/>
        <w:jc w:val="both"/>
        <w:rPr>
          <w:rFonts w:ascii="Gill Sans MT" w:hAnsi="Gill Sans MT"/>
          <w:sz w:val="24"/>
          <w:szCs w:val="24"/>
        </w:rPr>
      </w:pPr>
      <w:r w:rsidRPr="007D7281">
        <w:rPr>
          <w:rFonts w:ascii="Gill Sans MT" w:hAnsi="Gill Sans MT"/>
          <w:sz w:val="24"/>
          <w:szCs w:val="24"/>
        </w:rPr>
        <w:t>The goal of the Housing First principle can be summarised in two sentences:</w:t>
      </w:r>
    </w:p>
    <w:p w14:paraId="64AD962C" w14:textId="77777777" w:rsidR="00860111" w:rsidRPr="007D7281" w:rsidRDefault="00860111" w:rsidP="009D3258">
      <w:pPr>
        <w:spacing w:after="0"/>
        <w:contextualSpacing/>
        <w:jc w:val="both"/>
        <w:rPr>
          <w:rFonts w:ascii="Gill Sans MT" w:hAnsi="Gill Sans MT"/>
          <w:sz w:val="24"/>
          <w:szCs w:val="24"/>
        </w:rPr>
      </w:pPr>
    </w:p>
    <w:p w14:paraId="726708C6" w14:textId="77777777" w:rsidR="009D3258" w:rsidRPr="007D7281" w:rsidRDefault="009D3258" w:rsidP="00860111">
      <w:pPr>
        <w:spacing w:after="0"/>
        <w:contextualSpacing/>
        <w:jc w:val="center"/>
        <w:rPr>
          <w:rFonts w:ascii="Gill Sans MT" w:hAnsi="Gill Sans MT"/>
          <w:i/>
          <w:sz w:val="24"/>
          <w:szCs w:val="24"/>
        </w:rPr>
      </w:pPr>
      <w:r w:rsidRPr="007D7281">
        <w:rPr>
          <w:rFonts w:ascii="Gill Sans MT" w:hAnsi="Gill Sans MT"/>
          <w:i/>
          <w:sz w:val="24"/>
          <w:szCs w:val="24"/>
        </w:rPr>
        <w:t>“The services operating according to the Housing First principle do not want to get rid of their clients. Instead, the purpose is to provide clients with a permanent dwelling – that is, a home.”</w:t>
      </w:r>
    </w:p>
    <w:p w14:paraId="75C87841" w14:textId="77777777" w:rsidR="009E4A85" w:rsidRPr="007D7281" w:rsidRDefault="009E4A85" w:rsidP="009E4A85">
      <w:pPr>
        <w:spacing w:after="0"/>
        <w:contextualSpacing/>
        <w:jc w:val="right"/>
        <w:rPr>
          <w:rFonts w:ascii="Gill Sans MT" w:hAnsi="Gill Sans MT"/>
          <w:i/>
          <w:sz w:val="24"/>
          <w:szCs w:val="24"/>
        </w:rPr>
      </w:pPr>
      <w:r w:rsidRPr="007D7281">
        <w:rPr>
          <w:rFonts w:ascii="Gill Sans MT" w:hAnsi="Gill Sans MT"/>
          <w:i/>
          <w:sz w:val="24"/>
          <w:szCs w:val="24"/>
        </w:rPr>
        <w:t>“A Home of Your Own: Housing First and ending homelessness in Finland”, Y-Foundation, 2017.</w:t>
      </w:r>
    </w:p>
    <w:p w14:paraId="26BA5E36" w14:textId="77777777" w:rsidR="00860111" w:rsidRPr="007D7281" w:rsidRDefault="00860111" w:rsidP="00574030">
      <w:pPr>
        <w:spacing w:after="0"/>
        <w:contextualSpacing/>
        <w:jc w:val="both"/>
        <w:rPr>
          <w:rFonts w:ascii="Gill Sans MT" w:hAnsi="Gill Sans MT"/>
          <w:sz w:val="24"/>
          <w:szCs w:val="24"/>
        </w:rPr>
      </w:pPr>
    </w:p>
    <w:p w14:paraId="56BCF630" w14:textId="77777777" w:rsidR="001641F1" w:rsidRPr="007D7281" w:rsidRDefault="001641F1" w:rsidP="00AA2BF8">
      <w:pPr>
        <w:spacing w:after="0"/>
        <w:ind w:left="284"/>
        <w:contextualSpacing/>
        <w:jc w:val="both"/>
        <w:rPr>
          <w:rFonts w:ascii="Gill Sans MT" w:hAnsi="Gill Sans MT"/>
          <w:sz w:val="24"/>
          <w:szCs w:val="24"/>
        </w:rPr>
      </w:pPr>
      <w:r w:rsidRPr="007D7281">
        <w:rPr>
          <w:rFonts w:ascii="Gill Sans MT" w:hAnsi="Gill Sans MT"/>
          <w:sz w:val="24"/>
          <w:szCs w:val="24"/>
        </w:rPr>
        <w:t xml:space="preserve">Housing First offers secure </w:t>
      </w:r>
      <w:r w:rsidR="00B067D7" w:rsidRPr="007D7281">
        <w:rPr>
          <w:rFonts w:ascii="Gill Sans MT" w:hAnsi="Gill Sans MT"/>
          <w:sz w:val="24"/>
          <w:szCs w:val="24"/>
        </w:rPr>
        <w:t>long-term</w:t>
      </w:r>
      <w:r w:rsidRPr="007D7281">
        <w:rPr>
          <w:rFonts w:ascii="Gill Sans MT" w:hAnsi="Gill Sans MT"/>
          <w:sz w:val="24"/>
          <w:szCs w:val="24"/>
        </w:rPr>
        <w:t xml:space="preserve"> accommodation with intensive support to individuals who have multiple complex needs and have experienced chronic, recurrent homelessness.</w:t>
      </w:r>
      <w:r w:rsidR="009D3258" w:rsidRPr="007D7281">
        <w:rPr>
          <w:rFonts w:ascii="Gill Sans MT" w:hAnsi="Gill Sans MT"/>
          <w:sz w:val="24"/>
          <w:szCs w:val="24"/>
        </w:rPr>
        <w:t xml:space="preserve"> </w:t>
      </w:r>
      <w:r w:rsidRPr="007D7281">
        <w:rPr>
          <w:rFonts w:ascii="Gill Sans MT" w:hAnsi="Gill Sans MT"/>
          <w:sz w:val="24"/>
          <w:szCs w:val="24"/>
        </w:rPr>
        <w:t>Housing First offers immediate housing without any requirement to show capacity for tenancy readiness.</w:t>
      </w:r>
      <w:r w:rsidR="009D3258" w:rsidRPr="007D7281">
        <w:rPr>
          <w:rFonts w:ascii="Gill Sans MT" w:hAnsi="Gill Sans MT"/>
          <w:sz w:val="24"/>
          <w:szCs w:val="24"/>
        </w:rPr>
        <w:t xml:space="preserve"> Housing is provided after a period of </w:t>
      </w:r>
      <w:r w:rsidR="009D3258" w:rsidRPr="007D7281">
        <w:rPr>
          <w:rFonts w:ascii="Gill Sans MT" w:hAnsi="Gill Sans MT"/>
          <w:b/>
          <w:sz w:val="24"/>
          <w:szCs w:val="24"/>
        </w:rPr>
        <w:t xml:space="preserve">engagement </w:t>
      </w:r>
      <w:r w:rsidR="009D3258" w:rsidRPr="007D7281">
        <w:rPr>
          <w:rFonts w:ascii="Gill Sans MT" w:hAnsi="Gill Sans MT"/>
          <w:sz w:val="24"/>
          <w:szCs w:val="24"/>
        </w:rPr>
        <w:t xml:space="preserve">and </w:t>
      </w:r>
      <w:r w:rsidR="009D3258" w:rsidRPr="007D7281">
        <w:rPr>
          <w:rFonts w:ascii="Gill Sans MT" w:hAnsi="Gill Sans MT"/>
          <w:b/>
          <w:sz w:val="24"/>
          <w:szCs w:val="24"/>
        </w:rPr>
        <w:t>partnership planning</w:t>
      </w:r>
      <w:r w:rsidR="009D3258" w:rsidRPr="007D7281">
        <w:rPr>
          <w:rFonts w:ascii="Gill Sans MT" w:hAnsi="Gill Sans MT"/>
          <w:sz w:val="24"/>
          <w:szCs w:val="24"/>
        </w:rPr>
        <w:t>, and there is no requirement for clients to be equipped to be ‘housing ready’ before they are offered a home.</w:t>
      </w:r>
    </w:p>
    <w:p w14:paraId="2A3D6E99" w14:textId="77777777" w:rsidR="009D3258" w:rsidRPr="007D7281" w:rsidRDefault="009D3258" w:rsidP="00AA2BF8">
      <w:pPr>
        <w:spacing w:after="0"/>
        <w:ind w:left="284"/>
        <w:contextualSpacing/>
        <w:jc w:val="both"/>
        <w:rPr>
          <w:rFonts w:ascii="Gill Sans MT" w:hAnsi="Gill Sans MT"/>
          <w:sz w:val="24"/>
          <w:szCs w:val="24"/>
        </w:rPr>
      </w:pPr>
    </w:p>
    <w:p w14:paraId="11C8B149" w14:textId="77777777" w:rsidR="001641F1" w:rsidRPr="007D7281" w:rsidRDefault="001641F1" w:rsidP="00AA2BF8">
      <w:pPr>
        <w:spacing w:after="0"/>
        <w:ind w:left="284"/>
        <w:contextualSpacing/>
        <w:jc w:val="both"/>
        <w:rPr>
          <w:rFonts w:ascii="Gill Sans MT" w:hAnsi="Gill Sans MT"/>
          <w:sz w:val="24"/>
          <w:szCs w:val="24"/>
        </w:rPr>
      </w:pPr>
      <w:r w:rsidRPr="007D7281">
        <w:rPr>
          <w:rFonts w:ascii="Gill Sans MT" w:hAnsi="Gill Sans MT"/>
          <w:sz w:val="24"/>
          <w:szCs w:val="24"/>
        </w:rPr>
        <w:t xml:space="preserve">As the name implies, the model is founded upon a ‘housing first’ – </w:t>
      </w:r>
      <w:r w:rsidRPr="007D7281">
        <w:rPr>
          <w:rFonts w:ascii="Gill Sans MT" w:hAnsi="Gill Sans MT"/>
          <w:b/>
          <w:sz w:val="24"/>
          <w:szCs w:val="24"/>
        </w:rPr>
        <w:t xml:space="preserve">person centred principal </w:t>
      </w:r>
      <w:r w:rsidRPr="007D7281">
        <w:rPr>
          <w:rFonts w:ascii="Gill Sans MT" w:hAnsi="Gill Sans MT"/>
          <w:sz w:val="24"/>
          <w:szCs w:val="24"/>
        </w:rPr>
        <w:t>rather than ‘treatment first’ philosophy, and operates a harm reduction approach to substance misuse.</w:t>
      </w:r>
    </w:p>
    <w:p w14:paraId="5B45FEDB" w14:textId="77777777" w:rsidR="009D3258" w:rsidRPr="007D7281" w:rsidRDefault="009D3258" w:rsidP="00AA2BF8">
      <w:pPr>
        <w:spacing w:after="0"/>
        <w:ind w:left="284"/>
        <w:contextualSpacing/>
        <w:jc w:val="both"/>
        <w:rPr>
          <w:rFonts w:ascii="Gill Sans MT" w:hAnsi="Gill Sans MT"/>
          <w:sz w:val="24"/>
          <w:szCs w:val="24"/>
        </w:rPr>
      </w:pPr>
    </w:p>
    <w:p w14:paraId="274F0063" w14:textId="77777777" w:rsidR="001641F1" w:rsidRPr="007D7281" w:rsidRDefault="001641F1" w:rsidP="00AA2BF8">
      <w:pPr>
        <w:spacing w:after="0"/>
        <w:ind w:left="284"/>
        <w:contextualSpacing/>
        <w:jc w:val="both"/>
        <w:rPr>
          <w:rFonts w:ascii="Gill Sans MT" w:hAnsi="Gill Sans MT"/>
          <w:sz w:val="24"/>
          <w:szCs w:val="24"/>
        </w:rPr>
      </w:pPr>
      <w:r w:rsidRPr="007D7281">
        <w:rPr>
          <w:rFonts w:ascii="Gill Sans MT" w:hAnsi="Gill Sans MT"/>
          <w:sz w:val="24"/>
          <w:szCs w:val="24"/>
        </w:rPr>
        <w:t>The service offers a stable environment with a personalised and comprehensive, service user led approach to reduce levels of repeat homelessness and support individuals on the pathway to independent living and where appropriate recovery.</w:t>
      </w:r>
    </w:p>
    <w:p w14:paraId="1CCE8DDD" w14:textId="77777777" w:rsidR="00C521AC" w:rsidRPr="007D7281" w:rsidRDefault="00C521AC" w:rsidP="001641F1">
      <w:pPr>
        <w:spacing w:after="0"/>
        <w:contextualSpacing/>
        <w:jc w:val="both"/>
        <w:rPr>
          <w:rFonts w:ascii="Gill Sans MT" w:hAnsi="Gill Sans MT"/>
          <w:sz w:val="24"/>
          <w:szCs w:val="24"/>
        </w:rPr>
      </w:pPr>
    </w:p>
    <w:p w14:paraId="3B251E18" w14:textId="77777777" w:rsidR="002318F7" w:rsidRPr="007D7281" w:rsidRDefault="002318F7" w:rsidP="001641F1">
      <w:pPr>
        <w:spacing w:after="0"/>
        <w:contextualSpacing/>
        <w:jc w:val="both"/>
        <w:rPr>
          <w:rFonts w:ascii="Gill Sans MT" w:hAnsi="Gill Sans MT"/>
          <w:sz w:val="24"/>
          <w:szCs w:val="24"/>
        </w:rPr>
      </w:pPr>
    </w:p>
    <w:p w14:paraId="1A004B26" w14:textId="77777777" w:rsidR="002318F7" w:rsidRPr="007D7281" w:rsidRDefault="002318F7" w:rsidP="001641F1">
      <w:pPr>
        <w:spacing w:after="0"/>
        <w:contextualSpacing/>
        <w:jc w:val="both"/>
        <w:rPr>
          <w:rFonts w:ascii="Gill Sans MT" w:hAnsi="Gill Sans MT"/>
          <w:sz w:val="24"/>
          <w:szCs w:val="24"/>
        </w:rPr>
      </w:pPr>
    </w:p>
    <w:p w14:paraId="184FAEC6" w14:textId="77777777" w:rsidR="00C521AC" w:rsidRDefault="00C521AC" w:rsidP="003E0F02">
      <w:pPr>
        <w:pStyle w:val="ListParagraph"/>
        <w:numPr>
          <w:ilvl w:val="0"/>
          <w:numId w:val="6"/>
        </w:numPr>
        <w:spacing w:after="0"/>
        <w:jc w:val="both"/>
        <w:rPr>
          <w:rFonts w:ascii="Gill Sans MT" w:hAnsi="Gill Sans MT"/>
          <w:b/>
          <w:sz w:val="24"/>
          <w:szCs w:val="24"/>
        </w:rPr>
      </w:pPr>
      <w:r w:rsidRPr="007D7281">
        <w:rPr>
          <w:rFonts w:ascii="Gill Sans MT" w:hAnsi="Gill Sans MT"/>
          <w:b/>
          <w:sz w:val="24"/>
          <w:szCs w:val="24"/>
        </w:rPr>
        <w:t>Definition of Multiple, Complex Needs:</w:t>
      </w:r>
    </w:p>
    <w:p w14:paraId="43F09DB9" w14:textId="77777777" w:rsidR="00644F68" w:rsidRPr="007D7281" w:rsidRDefault="00644F68" w:rsidP="00644F68">
      <w:pPr>
        <w:pStyle w:val="ListParagraph"/>
        <w:spacing w:after="0"/>
        <w:ind w:left="360"/>
        <w:jc w:val="both"/>
        <w:rPr>
          <w:rFonts w:ascii="Gill Sans MT" w:hAnsi="Gill Sans MT"/>
          <w:b/>
          <w:sz w:val="24"/>
          <w:szCs w:val="24"/>
        </w:rPr>
      </w:pPr>
    </w:p>
    <w:p w14:paraId="00DF9A1A" w14:textId="77777777" w:rsidR="00C521AC" w:rsidRPr="007D7281" w:rsidRDefault="00C521AC" w:rsidP="00AA2BF8">
      <w:pPr>
        <w:spacing w:after="0"/>
        <w:ind w:left="360"/>
        <w:contextualSpacing/>
        <w:jc w:val="both"/>
        <w:rPr>
          <w:rFonts w:ascii="Gill Sans MT" w:hAnsi="Gill Sans MT"/>
          <w:sz w:val="24"/>
          <w:szCs w:val="24"/>
        </w:rPr>
      </w:pPr>
      <w:r w:rsidRPr="007D7281">
        <w:rPr>
          <w:rFonts w:ascii="Gill Sans MT" w:hAnsi="Gill Sans MT"/>
          <w:sz w:val="24"/>
          <w:szCs w:val="24"/>
        </w:rPr>
        <w:t>Clients that experience several problems at the same time, such as mental ill health, homelessness, drug and alcohol misuse, offending and family breakdown. Research has shown clients with multiple and complex needs have ineffective contact with services, usually resulting in poor communication and mistrust of services and local authority support. Clients with complex and multiple needs are perceived as hard to reach and even more difficult to house due to them not fitting into any eligibility criteria or risk matrix for ‘standard’ housing services.</w:t>
      </w:r>
    </w:p>
    <w:p w14:paraId="1D278D65" w14:textId="60DE1222" w:rsidR="00217324" w:rsidRDefault="00217324" w:rsidP="00574030">
      <w:pPr>
        <w:spacing w:after="0"/>
        <w:contextualSpacing/>
        <w:jc w:val="both"/>
        <w:rPr>
          <w:rFonts w:ascii="Gill Sans MT" w:hAnsi="Gill Sans MT"/>
          <w:b/>
          <w:sz w:val="24"/>
          <w:szCs w:val="24"/>
        </w:rPr>
      </w:pPr>
    </w:p>
    <w:p w14:paraId="426A8050" w14:textId="0AC94E5D" w:rsidR="00C0608E" w:rsidRDefault="00C0608E" w:rsidP="00574030">
      <w:pPr>
        <w:spacing w:after="0"/>
        <w:contextualSpacing/>
        <w:jc w:val="both"/>
        <w:rPr>
          <w:rFonts w:ascii="Gill Sans MT" w:hAnsi="Gill Sans MT"/>
          <w:b/>
          <w:sz w:val="24"/>
          <w:szCs w:val="24"/>
        </w:rPr>
      </w:pPr>
    </w:p>
    <w:p w14:paraId="67CFFC55" w14:textId="77777777" w:rsidR="00C0608E" w:rsidRPr="007D7281" w:rsidRDefault="00C0608E" w:rsidP="00574030">
      <w:pPr>
        <w:spacing w:after="0"/>
        <w:contextualSpacing/>
        <w:jc w:val="both"/>
        <w:rPr>
          <w:rFonts w:ascii="Gill Sans MT" w:hAnsi="Gill Sans MT"/>
          <w:b/>
          <w:sz w:val="24"/>
          <w:szCs w:val="24"/>
        </w:rPr>
      </w:pPr>
    </w:p>
    <w:p w14:paraId="11682D25" w14:textId="13DA4D09" w:rsidR="00CB36D1" w:rsidRDefault="00023784" w:rsidP="003E0F02">
      <w:pPr>
        <w:pStyle w:val="ListParagraph"/>
        <w:numPr>
          <w:ilvl w:val="0"/>
          <w:numId w:val="6"/>
        </w:numPr>
        <w:spacing w:after="0"/>
        <w:jc w:val="both"/>
        <w:rPr>
          <w:rFonts w:ascii="Gill Sans MT" w:hAnsi="Gill Sans MT"/>
          <w:b/>
          <w:sz w:val="24"/>
          <w:szCs w:val="24"/>
        </w:rPr>
      </w:pPr>
      <w:r w:rsidRPr="00023784">
        <w:rPr>
          <w:rFonts w:ascii="Gill Sans MT" w:hAnsi="Gill Sans MT"/>
          <w:b/>
          <w:sz w:val="24"/>
          <w:szCs w:val="24"/>
          <w:highlight w:val="yellow"/>
        </w:rPr>
        <w:lastRenderedPageBreak/>
        <w:t>Example</w:t>
      </w:r>
      <w:r>
        <w:rPr>
          <w:rFonts w:ascii="Gill Sans MT" w:hAnsi="Gill Sans MT"/>
          <w:b/>
          <w:sz w:val="24"/>
          <w:szCs w:val="24"/>
        </w:rPr>
        <w:t xml:space="preserve"> </w:t>
      </w:r>
      <w:r w:rsidR="00CB36D1" w:rsidRPr="007D7281">
        <w:rPr>
          <w:rFonts w:ascii="Gill Sans MT" w:hAnsi="Gill Sans MT"/>
          <w:b/>
          <w:sz w:val="24"/>
          <w:szCs w:val="24"/>
        </w:rPr>
        <w:t>Housing First Partnership</w:t>
      </w:r>
    </w:p>
    <w:p w14:paraId="64988E10" w14:textId="77777777" w:rsidR="00644F68" w:rsidRPr="007D7281" w:rsidRDefault="00644F68" w:rsidP="00644F68">
      <w:pPr>
        <w:pStyle w:val="ListParagraph"/>
        <w:spacing w:after="0"/>
        <w:ind w:left="360"/>
        <w:jc w:val="both"/>
        <w:rPr>
          <w:rFonts w:ascii="Gill Sans MT" w:hAnsi="Gill Sans MT"/>
          <w:b/>
          <w:sz w:val="24"/>
          <w:szCs w:val="24"/>
        </w:rPr>
      </w:pPr>
    </w:p>
    <w:p w14:paraId="4B8EE50D" w14:textId="77777777" w:rsidR="00CB36D1" w:rsidRPr="007D7281" w:rsidRDefault="00CB36D1" w:rsidP="00E11EB3">
      <w:pPr>
        <w:pStyle w:val="ListParagraph"/>
        <w:spacing w:after="0"/>
        <w:ind w:left="360"/>
        <w:jc w:val="both"/>
        <w:rPr>
          <w:rFonts w:ascii="Gill Sans MT" w:hAnsi="Gill Sans MT"/>
          <w:sz w:val="24"/>
          <w:szCs w:val="24"/>
        </w:rPr>
      </w:pPr>
      <w:r w:rsidRPr="007D7281">
        <w:rPr>
          <w:rFonts w:ascii="Gill Sans MT" w:hAnsi="Gill Sans MT"/>
          <w:sz w:val="24"/>
          <w:szCs w:val="24"/>
        </w:rPr>
        <w:t xml:space="preserve">The Housing First pilot will be delivered in partnership and through a shared commitment to working flexibly in the interests of achieving positive outcomes for people who meet the eligibility criteria set out below. </w:t>
      </w:r>
    </w:p>
    <w:p w14:paraId="43F5EECD" w14:textId="77777777" w:rsidR="00CB36D1" w:rsidRPr="007D7281" w:rsidRDefault="00CB36D1" w:rsidP="00E11EB3">
      <w:pPr>
        <w:pStyle w:val="ListParagraph"/>
        <w:spacing w:after="0"/>
        <w:ind w:left="360"/>
        <w:jc w:val="both"/>
        <w:rPr>
          <w:rFonts w:ascii="Gill Sans MT" w:hAnsi="Gill Sans MT"/>
          <w:sz w:val="24"/>
          <w:szCs w:val="24"/>
        </w:rPr>
      </w:pPr>
    </w:p>
    <w:p w14:paraId="4CD70876" w14:textId="7D783BD2" w:rsidR="00CB36D1" w:rsidRDefault="00CB36D1" w:rsidP="00E11EB3">
      <w:pPr>
        <w:pStyle w:val="ListParagraph"/>
        <w:spacing w:after="0"/>
        <w:ind w:left="360"/>
        <w:jc w:val="both"/>
        <w:rPr>
          <w:rFonts w:ascii="Gill Sans MT" w:hAnsi="Gill Sans MT"/>
          <w:sz w:val="24"/>
          <w:szCs w:val="24"/>
        </w:rPr>
      </w:pPr>
      <w:r w:rsidRPr="007D7281">
        <w:rPr>
          <w:rFonts w:ascii="Gill Sans MT" w:hAnsi="Gill Sans MT"/>
          <w:sz w:val="24"/>
          <w:szCs w:val="24"/>
        </w:rPr>
        <w:t xml:space="preserve">The </w:t>
      </w:r>
      <w:r w:rsidR="002855A5" w:rsidRPr="007D7281">
        <w:rPr>
          <w:rFonts w:ascii="Gill Sans MT" w:hAnsi="Gill Sans MT"/>
          <w:sz w:val="24"/>
          <w:szCs w:val="24"/>
        </w:rPr>
        <w:t xml:space="preserve">primary agency </w:t>
      </w:r>
      <w:r w:rsidRPr="007D7281">
        <w:rPr>
          <w:rFonts w:ascii="Gill Sans MT" w:hAnsi="Gill Sans MT"/>
          <w:sz w:val="24"/>
          <w:szCs w:val="24"/>
        </w:rPr>
        <w:t>partners</w:t>
      </w:r>
      <w:r w:rsidR="002855A5" w:rsidRPr="007D7281">
        <w:rPr>
          <w:rFonts w:ascii="Gill Sans MT" w:hAnsi="Gill Sans MT"/>
          <w:sz w:val="24"/>
          <w:szCs w:val="24"/>
        </w:rPr>
        <w:t xml:space="preserve"> in the delivery</w:t>
      </w:r>
      <w:r w:rsidR="001C4797">
        <w:rPr>
          <w:rFonts w:ascii="Gill Sans MT" w:hAnsi="Gill Sans MT"/>
          <w:sz w:val="24"/>
          <w:szCs w:val="24"/>
        </w:rPr>
        <w:t xml:space="preserve"> of Housing First in </w:t>
      </w:r>
      <w:r w:rsidR="00023784" w:rsidRPr="00023784">
        <w:rPr>
          <w:rFonts w:ascii="Gill Sans MT" w:hAnsi="Gill Sans MT"/>
          <w:sz w:val="24"/>
          <w:szCs w:val="24"/>
          <w:highlight w:val="yellow"/>
        </w:rPr>
        <w:t>Example</w:t>
      </w:r>
      <w:r w:rsidRPr="007D7281">
        <w:rPr>
          <w:rFonts w:ascii="Gill Sans MT" w:hAnsi="Gill Sans MT"/>
          <w:sz w:val="24"/>
          <w:szCs w:val="24"/>
        </w:rPr>
        <w:t xml:space="preserve"> are:</w:t>
      </w:r>
    </w:p>
    <w:p w14:paraId="706C7679" w14:textId="77777777" w:rsidR="00644F68" w:rsidRPr="00644F68" w:rsidRDefault="00644F68" w:rsidP="00644F68">
      <w:pPr>
        <w:spacing w:after="0"/>
        <w:jc w:val="both"/>
        <w:rPr>
          <w:rFonts w:ascii="Gill Sans MT" w:hAnsi="Gill Sans MT"/>
          <w:sz w:val="24"/>
          <w:szCs w:val="24"/>
        </w:rPr>
      </w:pPr>
    </w:p>
    <w:p w14:paraId="0C09F779" w14:textId="27D8B3C7" w:rsidR="00CB36D1" w:rsidRPr="00023784" w:rsidRDefault="00023784" w:rsidP="003E0F02">
      <w:pPr>
        <w:pStyle w:val="ListParagraph"/>
        <w:numPr>
          <w:ilvl w:val="0"/>
          <w:numId w:val="11"/>
        </w:numPr>
        <w:spacing w:after="0"/>
        <w:jc w:val="both"/>
        <w:rPr>
          <w:rFonts w:ascii="Gill Sans MT" w:hAnsi="Gill Sans MT"/>
          <w:sz w:val="24"/>
          <w:szCs w:val="24"/>
          <w:highlight w:val="yellow"/>
        </w:rPr>
      </w:pPr>
      <w:r w:rsidRPr="00023784">
        <w:rPr>
          <w:rFonts w:ascii="Gill Sans MT" w:hAnsi="Gill Sans MT"/>
          <w:sz w:val="24"/>
          <w:szCs w:val="24"/>
          <w:highlight w:val="yellow"/>
        </w:rPr>
        <w:t>Support provider</w:t>
      </w:r>
    </w:p>
    <w:p w14:paraId="756785A4" w14:textId="7C3F2F01" w:rsidR="00CB36D1" w:rsidRPr="00023784" w:rsidRDefault="00023784" w:rsidP="003E0F02">
      <w:pPr>
        <w:pStyle w:val="ListParagraph"/>
        <w:numPr>
          <w:ilvl w:val="0"/>
          <w:numId w:val="11"/>
        </w:numPr>
        <w:spacing w:after="0"/>
        <w:jc w:val="both"/>
        <w:rPr>
          <w:rFonts w:ascii="Gill Sans MT" w:hAnsi="Gill Sans MT"/>
          <w:sz w:val="24"/>
          <w:szCs w:val="24"/>
          <w:highlight w:val="yellow"/>
        </w:rPr>
      </w:pPr>
      <w:r w:rsidRPr="00023784">
        <w:rPr>
          <w:rFonts w:ascii="Gill Sans MT" w:hAnsi="Gill Sans MT"/>
          <w:sz w:val="24"/>
          <w:szCs w:val="24"/>
          <w:highlight w:val="yellow"/>
        </w:rPr>
        <w:t>Housing provider</w:t>
      </w:r>
    </w:p>
    <w:p w14:paraId="1F7ED69F" w14:textId="7D9963F0" w:rsidR="00CB36D1" w:rsidRPr="00023784" w:rsidRDefault="00023784" w:rsidP="003E0F02">
      <w:pPr>
        <w:pStyle w:val="ListParagraph"/>
        <w:numPr>
          <w:ilvl w:val="0"/>
          <w:numId w:val="11"/>
        </w:numPr>
        <w:spacing w:after="0"/>
        <w:jc w:val="both"/>
        <w:rPr>
          <w:rFonts w:ascii="Gill Sans MT" w:hAnsi="Gill Sans MT"/>
          <w:sz w:val="24"/>
          <w:szCs w:val="24"/>
          <w:highlight w:val="yellow"/>
        </w:rPr>
      </w:pPr>
      <w:r w:rsidRPr="00023784">
        <w:rPr>
          <w:rFonts w:ascii="Gill Sans MT" w:hAnsi="Gill Sans MT"/>
          <w:sz w:val="24"/>
          <w:szCs w:val="24"/>
          <w:highlight w:val="yellow"/>
        </w:rPr>
        <w:t>Local Authority team commissioning the service</w:t>
      </w:r>
    </w:p>
    <w:p w14:paraId="5FFC56EB" w14:textId="149EDDD6" w:rsidR="00CB36D1" w:rsidRPr="00023784" w:rsidRDefault="00CB36D1" w:rsidP="003E0F02">
      <w:pPr>
        <w:pStyle w:val="ListParagraph"/>
        <w:numPr>
          <w:ilvl w:val="0"/>
          <w:numId w:val="11"/>
        </w:numPr>
        <w:spacing w:after="0"/>
        <w:jc w:val="both"/>
        <w:rPr>
          <w:rFonts w:ascii="Gill Sans MT" w:hAnsi="Gill Sans MT"/>
          <w:sz w:val="24"/>
          <w:szCs w:val="24"/>
          <w:highlight w:val="yellow"/>
        </w:rPr>
      </w:pPr>
      <w:r w:rsidRPr="00023784">
        <w:rPr>
          <w:rFonts w:ascii="Gill Sans MT" w:hAnsi="Gill Sans MT"/>
          <w:sz w:val="24"/>
          <w:szCs w:val="24"/>
          <w:highlight w:val="yellow"/>
        </w:rPr>
        <w:t xml:space="preserve">Drug and </w:t>
      </w:r>
      <w:r w:rsidR="00023784" w:rsidRPr="00023784">
        <w:rPr>
          <w:rFonts w:ascii="Gill Sans MT" w:hAnsi="Gill Sans MT"/>
          <w:sz w:val="24"/>
          <w:szCs w:val="24"/>
          <w:highlight w:val="yellow"/>
        </w:rPr>
        <w:t>a</w:t>
      </w:r>
      <w:r w:rsidRPr="00023784">
        <w:rPr>
          <w:rFonts w:ascii="Gill Sans MT" w:hAnsi="Gill Sans MT"/>
          <w:sz w:val="24"/>
          <w:szCs w:val="24"/>
          <w:highlight w:val="yellow"/>
        </w:rPr>
        <w:t xml:space="preserve">lcohol </w:t>
      </w:r>
      <w:r w:rsidR="00023784" w:rsidRPr="00023784">
        <w:rPr>
          <w:rFonts w:ascii="Gill Sans MT" w:hAnsi="Gill Sans MT"/>
          <w:sz w:val="24"/>
          <w:szCs w:val="24"/>
          <w:highlight w:val="yellow"/>
        </w:rPr>
        <w:t>s</w:t>
      </w:r>
      <w:r w:rsidRPr="00023784">
        <w:rPr>
          <w:rFonts w:ascii="Gill Sans MT" w:hAnsi="Gill Sans MT"/>
          <w:sz w:val="24"/>
          <w:szCs w:val="24"/>
          <w:highlight w:val="yellow"/>
        </w:rPr>
        <w:t>ervice</w:t>
      </w:r>
    </w:p>
    <w:p w14:paraId="6E9F684F" w14:textId="52C4A39A" w:rsidR="006846BA" w:rsidRPr="00023784" w:rsidRDefault="00023784" w:rsidP="006846BA">
      <w:pPr>
        <w:pStyle w:val="ListParagraph"/>
        <w:numPr>
          <w:ilvl w:val="0"/>
          <w:numId w:val="11"/>
        </w:numPr>
        <w:spacing w:after="0"/>
        <w:jc w:val="both"/>
        <w:rPr>
          <w:rFonts w:ascii="Gill Sans MT" w:hAnsi="Gill Sans MT"/>
          <w:sz w:val="24"/>
          <w:szCs w:val="24"/>
          <w:highlight w:val="yellow"/>
        </w:rPr>
      </w:pPr>
      <w:r w:rsidRPr="00023784">
        <w:rPr>
          <w:rFonts w:ascii="Gill Sans MT" w:hAnsi="Gill Sans MT"/>
          <w:sz w:val="24"/>
          <w:szCs w:val="24"/>
          <w:highlight w:val="yellow"/>
        </w:rPr>
        <w:t>Police</w:t>
      </w:r>
    </w:p>
    <w:p w14:paraId="747190F6" w14:textId="2B2FCEF7" w:rsidR="00CB36D1" w:rsidRPr="00023784" w:rsidRDefault="00023784" w:rsidP="006846BA">
      <w:pPr>
        <w:pStyle w:val="ListParagraph"/>
        <w:numPr>
          <w:ilvl w:val="0"/>
          <w:numId w:val="11"/>
        </w:numPr>
        <w:spacing w:after="0"/>
        <w:jc w:val="both"/>
        <w:rPr>
          <w:rFonts w:ascii="Gill Sans MT" w:hAnsi="Gill Sans MT"/>
          <w:sz w:val="24"/>
          <w:szCs w:val="24"/>
          <w:highlight w:val="yellow"/>
        </w:rPr>
      </w:pPr>
      <w:r w:rsidRPr="00023784">
        <w:rPr>
          <w:rFonts w:ascii="Gill Sans MT" w:hAnsi="Gill Sans MT"/>
          <w:sz w:val="24"/>
          <w:szCs w:val="24"/>
          <w:highlight w:val="yellow"/>
        </w:rPr>
        <w:t xml:space="preserve">Adult Social Care and Mental Health </w:t>
      </w:r>
    </w:p>
    <w:p w14:paraId="43D32DB8" w14:textId="77777777" w:rsidR="006846BA" w:rsidRPr="006846BA" w:rsidRDefault="006846BA" w:rsidP="006846BA">
      <w:pPr>
        <w:pStyle w:val="ListParagraph"/>
        <w:spacing w:after="0"/>
        <w:ind w:left="360"/>
        <w:jc w:val="both"/>
        <w:rPr>
          <w:rFonts w:ascii="Gill Sans MT" w:hAnsi="Gill Sans MT"/>
          <w:sz w:val="24"/>
          <w:szCs w:val="24"/>
        </w:rPr>
      </w:pPr>
    </w:p>
    <w:p w14:paraId="178DCB88" w14:textId="0C6715A8" w:rsidR="002855A5" w:rsidRPr="007D7281" w:rsidRDefault="002855A5" w:rsidP="00E11EB3">
      <w:pPr>
        <w:pStyle w:val="ListParagraph"/>
        <w:spacing w:after="0"/>
        <w:ind w:left="360"/>
        <w:jc w:val="both"/>
        <w:rPr>
          <w:rFonts w:ascii="Gill Sans MT" w:hAnsi="Gill Sans MT"/>
          <w:sz w:val="24"/>
          <w:szCs w:val="24"/>
        </w:rPr>
      </w:pPr>
      <w:r w:rsidRPr="007D7281">
        <w:rPr>
          <w:rFonts w:ascii="Gill Sans MT" w:hAnsi="Gill Sans MT"/>
          <w:sz w:val="24"/>
          <w:szCs w:val="24"/>
        </w:rPr>
        <w:t>Other partners may be invited to work with the partnership as and where appropriate (for example</w:t>
      </w:r>
      <w:r w:rsidR="00023784">
        <w:rPr>
          <w:rFonts w:ascii="Gill Sans MT" w:hAnsi="Gill Sans MT"/>
          <w:sz w:val="24"/>
          <w:szCs w:val="24"/>
        </w:rPr>
        <w:t xml:space="preserve"> </w:t>
      </w:r>
      <w:r w:rsidR="00023784" w:rsidRPr="00023784">
        <w:rPr>
          <w:rFonts w:ascii="Gill Sans MT" w:hAnsi="Gill Sans MT"/>
          <w:sz w:val="24"/>
          <w:szCs w:val="24"/>
          <w:highlight w:val="yellow"/>
        </w:rPr>
        <w:t>Probation</w:t>
      </w:r>
      <w:r w:rsidRPr="00023784">
        <w:rPr>
          <w:rFonts w:ascii="Gill Sans MT" w:hAnsi="Gill Sans MT"/>
          <w:sz w:val="24"/>
          <w:szCs w:val="24"/>
          <w:highlight w:val="yellow"/>
        </w:rPr>
        <w:t xml:space="preserve">, </w:t>
      </w:r>
      <w:r w:rsidR="00B067D7" w:rsidRPr="00023784">
        <w:rPr>
          <w:rFonts w:ascii="Gill Sans MT" w:hAnsi="Gill Sans MT"/>
          <w:sz w:val="24"/>
          <w:szCs w:val="24"/>
          <w:highlight w:val="yellow"/>
        </w:rPr>
        <w:t>Children’s</w:t>
      </w:r>
      <w:r w:rsidR="006846BA" w:rsidRPr="00023784">
        <w:rPr>
          <w:rFonts w:ascii="Gill Sans MT" w:hAnsi="Gill Sans MT"/>
          <w:sz w:val="24"/>
          <w:szCs w:val="24"/>
          <w:highlight w:val="yellow"/>
        </w:rPr>
        <w:t xml:space="preserve"> Services</w:t>
      </w:r>
      <w:r w:rsidRPr="007D7281">
        <w:rPr>
          <w:rFonts w:ascii="Gill Sans MT" w:hAnsi="Gill Sans MT"/>
          <w:sz w:val="24"/>
          <w:szCs w:val="24"/>
        </w:rPr>
        <w:t xml:space="preserve">). </w:t>
      </w:r>
    </w:p>
    <w:p w14:paraId="35C5D229" w14:textId="29F0464E" w:rsidR="00CB36D1" w:rsidRDefault="00CB36D1" w:rsidP="00E11EB3">
      <w:pPr>
        <w:pStyle w:val="ListParagraph"/>
        <w:spacing w:after="0"/>
        <w:ind w:left="360"/>
        <w:jc w:val="both"/>
        <w:rPr>
          <w:rFonts w:ascii="Gill Sans MT" w:hAnsi="Gill Sans MT"/>
          <w:sz w:val="24"/>
          <w:szCs w:val="24"/>
        </w:rPr>
      </w:pPr>
    </w:p>
    <w:p w14:paraId="01C5E7EB" w14:textId="77777777" w:rsidR="00C0608E" w:rsidRPr="007D7281" w:rsidRDefault="00C0608E" w:rsidP="00E11EB3">
      <w:pPr>
        <w:pStyle w:val="ListParagraph"/>
        <w:spacing w:after="0"/>
        <w:ind w:left="360"/>
        <w:jc w:val="both"/>
        <w:rPr>
          <w:rFonts w:ascii="Gill Sans MT" w:hAnsi="Gill Sans MT"/>
          <w:sz w:val="24"/>
          <w:szCs w:val="24"/>
        </w:rPr>
      </w:pPr>
    </w:p>
    <w:p w14:paraId="011C39C1" w14:textId="0E6CFF62" w:rsidR="00C521AC" w:rsidRDefault="00C521AC" w:rsidP="003E0F02">
      <w:pPr>
        <w:pStyle w:val="ListParagraph"/>
        <w:numPr>
          <w:ilvl w:val="0"/>
          <w:numId w:val="6"/>
        </w:numPr>
        <w:spacing w:after="0"/>
        <w:jc w:val="both"/>
        <w:rPr>
          <w:rFonts w:ascii="Gill Sans MT" w:hAnsi="Gill Sans MT"/>
          <w:b/>
          <w:sz w:val="24"/>
          <w:szCs w:val="24"/>
        </w:rPr>
      </w:pPr>
      <w:r w:rsidRPr="007D7281">
        <w:rPr>
          <w:rFonts w:ascii="Gill Sans MT" w:hAnsi="Gill Sans MT"/>
          <w:b/>
          <w:sz w:val="24"/>
          <w:szCs w:val="24"/>
        </w:rPr>
        <w:t>Eligibility criteria for</w:t>
      </w:r>
      <w:r w:rsidR="009D748D" w:rsidRPr="007D7281">
        <w:rPr>
          <w:rFonts w:ascii="Gill Sans MT" w:hAnsi="Gill Sans MT"/>
          <w:b/>
          <w:sz w:val="24"/>
          <w:szCs w:val="24"/>
        </w:rPr>
        <w:t xml:space="preserve"> </w:t>
      </w:r>
      <w:r w:rsidR="006846BA">
        <w:rPr>
          <w:rFonts w:ascii="Gill Sans MT" w:hAnsi="Gill Sans MT"/>
          <w:b/>
          <w:sz w:val="24"/>
          <w:szCs w:val="24"/>
        </w:rPr>
        <w:t xml:space="preserve">the </w:t>
      </w:r>
      <w:r w:rsidR="00023784" w:rsidRPr="00023784">
        <w:rPr>
          <w:rFonts w:ascii="Gill Sans MT" w:hAnsi="Gill Sans MT"/>
          <w:b/>
          <w:sz w:val="24"/>
          <w:szCs w:val="24"/>
          <w:highlight w:val="yellow"/>
        </w:rPr>
        <w:t>Example</w:t>
      </w:r>
      <w:r w:rsidR="006846BA">
        <w:rPr>
          <w:rFonts w:ascii="Gill Sans MT" w:hAnsi="Gill Sans MT"/>
          <w:b/>
          <w:sz w:val="24"/>
          <w:szCs w:val="24"/>
        </w:rPr>
        <w:t xml:space="preserve"> Housing First Service</w:t>
      </w:r>
      <w:r w:rsidR="009D748D" w:rsidRPr="007D7281">
        <w:rPr>
          <w:rFonts w:ascii="Gill Sans MT" w:hAnsi="Gill Sans MT"/>
          <w:b/>
          <w:sz w:val="24"/>
          <w:szCs w:val="24"/>
        </w:rPr>
        <w:t>:</w:t>
      </w:r>
    </w:p>
    <w:p w14:paraId="32E03FD6" w14:textId="77777777" w:rsidR="006846BA" w:rsidRPr="007D7281" w:rsidRDefault="006846BA" w:rsidP="006846BA">
      <w:pPr>
        <w:pStyle w:val="ListParagraph"/>
        <w:spacing w:after="0"/>
        <w:ind w:left="360"/>
        <w:jc w:val="both"/>
        <w:rPr>
          <w:rFonts w:ascii="Gill Sans MT" w:hAnsi="Gill Sans MT"/>
          <w:b/>
          <w:sz w:val="24"/>
          <w:szCs w:val="24"/>
        </w:rPr>
      </w:pPr>
    </w:p>
    <w:p w14:paraId="5FFDBA5A" w14:textId="77777777" w:rsidR="00C521AC" w:rsidRPr="007D7281" w:rsidRDefault="00C521AC" w:rsidP="00AA2BF8">
      <w:pPr>
        <w:spacing w:after="0"/>
        <w:ind w:left="360"/>
        <w:contextualSpacing/>
        <w:jc w:val="both"/>
        <w:rPr>
          <w:rFonts w:ascii="Gill Sans MT" w:hAnsi="Gill Sans MT"/>
          <w:sz w:val="24"/>
          <w:szCs w:val="24"/>
        </w:rPr>
      </w:pPr>
      <w:r w:rsidRPr="007D7281">
        <w:rPr>
          <w:rFonts w:ascii="Gill Sans MT" w:hAnsi="Gill Sans MT"/>
          <w:sz w:val="24"/>
          <w:szCs w:val="24"/>
        </w:rPr>
        <w:t>We are seeking to work with entrenched rough sleepers through the Housing First model:</w:t>
      </w:r>
    </w:p>
    <w:p w14:paraId="23E2EA39" w14:textId="77777777" w:rsidR="00280A39" w:rsidRPr="007D7281" w:rsidRDefault="00280A39" w:rsidP="00AA2BF8">
      <w:pPr>
        <w:spacing w:after="0"/>
        <w:ind w:left="360"/>
        <w:contextualSpacing/>
        <w:jc w:val="both"/>
        <w:rPr>
          <w:rFonts w:ascii="Gill Sans MT" w:hAnsi="Gill Sans MT"/>
          <w:sz w:val="24"/>
          <w:szCs w:val="24"/>
        </w:rPr>
      </w:pPr>
    </w:p>
    <w:p w14:paraId="53404E7E" w14:textId="77777777" w:rsidR="00A31933" w:rsidRPr="007D7281" w:rsidRDefault="00A31933" w:rsidP="003E0F02">
      <w:pPr>
        <w:pStyle w:val="ListParagraph"/>
        <w:numPr>
          <w:ilvl w:val="0"/>
          <w:numId w:val="7"/>
        </w:numPr>
        <w:spacing w:after="0"/>
        <w:ind w:left="426" w:hanging="426"/>
        <w:jc w:val="both"/>
        <w:rPr>
          <w:rFonts w:ascii="Gill Sans MT" w:hAnsi="Gill Sans MT"/>
          <w:sz w:val="24"/>
          <w:szCs w:val="24"/>
        </w:rPr>
      </w:pPr>
      <w:r w:rsidRPr="007D7281">
        <w:rPr>
          <w:rFonts w:ascii="Gill Sans MT" w:hAnsi="Gill Sans MT"/>
          <w:sz w:val="24"/>
          <w:szCs w:val="24"/>
        </w:rPr>
        <w:t xml:space="preserve">It’s important we take a client led approach and having </w:t>
      </w:r>
      <w:r w:rsidR="00E11EB3" w:rsidRPr="007D7281">
        <w:rPr>
          <w:rFonts w:ascii="Gill Sans MT" w:hAnsi="Gill Sans MT"/>
          <w:sz w:val="24"/>
          <w:szCs w:val="24"/>
        </w:rPr>
        <w:t>flexible access criteria</w:t>
      </w:r>
      <w:r w:rsidRPr="007D7281">
        <w:rPr>
          <w:rFonts w:ascii="Gill Sans MT" w:hAnsi="Gill Sans MT"/>
          <w:sz w:val="24"/>
          <w:szCs w:val="24"/>
        </w:rPr>
        <w:t xml:space="preserve"> is key to this working for clients with complex needs.  </w:t>
      </w:r>
    </w:p>
    <w:p w14:paraId="6510240B" w14:textId="77777777" w:rsidR="00E11EB3" w:rsidRPr="007D7281" w:rsidRDefault="00E11EB3" w:rsidP="00C678AA">
      <w:pPr>
        <w:spacing w:after="0"/>
        <w:ind w:left="360"/>
        <w:jc w:val="both"/>
        <w:rPr>
          <w:rFonts w:ascii="Gill Sans MT" w:hAnsi="Gill Sans MT"/>
          <w:sz w:val="24"/>
          <w:szCs w:val="24"/>
        </w:rPr>
      </w:pPr>
    </w:p>
    <w:p w14:paraId="3743A5E5" w14:textId="77777777" w:rsidR="00280A39" w:rsidRPr="007D7281" w:rsidRDefault="00C521AC" w:rsidP="003E0F02">
      <w:pPr>
        <w:pStyle w:val="ListParagraph"/>
        <w:numPr>
          <w:ilvl w:val="0"/>
          <w:numId w:val="7"/>
        </w:numPr>
        <w:spacing w:after="0"/>
        <w:jc w:val="both"/>
        <w:rPr>
          <w:rFonts w:ascii="Gill Sans MT" w:hAnsi="Gill Sans MT"/>
          <w:sz w:val="24"/>
          <w:szCs w:val="24"/>
        </w:rPr>
      </w:pPr>
      <w:r w:rsidRPr="007D7281">
        <w:rPr>
          <w:rFonts w:ascii="Gill Sans MT" w:hAnsi="Gill Sans MT"/>
          <w:sz w:val="24"/>
          <w:szCs w:val="24"/>
        </w:rPr>
        <w:t>Clients</w:t>
      </w:r>
      <w:r w:rsidR="00A31933" w:rsidRPr="007D7281">
        <w:rPr>
          <w:rFonts w:ascii="Gill Sans MT" w:hAnsi="Gill Sans MT"/>
          <w:sz w:val="24"/>
          <w:szCs w:val="24"/>
        </w:rPr>
        <w:t xml:space="preserve"> could</w:t>
      </w:r>
      <w:r w:rsidR="00E11EB3" w:rsidRPr="007D7281">
        <w:rPr>
          <w:rFonts w:ascii="Gill Sans MT" w:hAnsi="Gill Sans MT"/>
          <w:sz w:val="24"/>
          <w:szCs w:val="24"/>
        </w:rPr>
        <w:t xml:space="preserve"> b</w:t>
      </w:r>
      <w:r w:rsidRPr="007D7281">
        <w:rPr>
          <w:rFonts w:ascii="Gill Sans MT" w:hAnsi="Gill Sans MT"/>
          <w:sz w:val="24"/>
          <w:szCs w:val="24"/>
        </w:rPr>
        <w:t>e known to local services</w:t>
      </w:r>
      <w:r w:rsidR="00E11EB3" w:rsidRPr="007D7281">
        <w:rPr>
          <w:rFonts w:ascii="Gill Sans MT" w:hAnsi="Gill Sans MT"/>
          <w:sz w:val="24"/>
          <w:szCs w:val="24"/>
        </w:rPr>
        <w:t xml:space="preserve"> and:</w:t>
      </w:r>
    </w:p>
    <w:p w14:paraId="39400B3F" w14:textId="77777777" w:rsidR="00E11EB3" w:rsidRPr="007D7281" w:rsidRDefault="00E11EB3" w:rsidP="003E0F02">
      <w:pPr>
        <w:pStyle w:val="ListParagraph"/>
        <w:numPr>
          <w:ilvl w:val="0"/>
          <w:numId w:val="14"/>
        </w:numPr>
        <w:spacing w:after="0"/>
        <w:jc w:val="both"/>
        <w:rPr>
          <w:rFonts w:ascii="Gill Sans MT" w:hAnsi="Gill Sans MT"/>
          <w:sz w:val="24"/>
          <w:szCs w:val="24"/>
        </w:rPr>
      </w:pPr>
      <w:r w:rsidRPr="007D7281">
        <w:rPr>
          <w:rFonts w:ascii="Gill Sans MT" w:hAnsi="Gill Sans MT"/>
          <w:sz w:val="24"/>
          <w:szCs w:val="24"/>
        </w:rPr>
        <w:t xml:space="preserve">Have a history of long term homelessness </w:t>
      </w:r>
    </w:p>
    <w:p w14:paraId="68FC4D8B" w14:textId="77777777" w:rsidR="00C521AC" w:rsidRPr="007D7281" w:rsidRDefault="00280A39" w:rsidP="00C678AA">
      <w:pPr>
        <w:spacing w:after="0"/>
        <w:ind w:left="360"/>
        <w:jc w:val="both"/>
        <w:rPr>
          <w:rFonts w:ascii="Gill Sans MT" w:hAnsi="Gill Sans MT"/>
          <w:sz w:val="24"/>
          <w:szCs w:val="24"/>
        </w:rPr>
      </w:pPr>
      <w:r w:rsidRPr="007D7281">
        <w:rPr>
          <w:rFonts w:ascii="Gill Sans MT" w:hAnsi="Gill Sans MT"/>
          <w:sz w:val="24"/>
          <w:szCs w:val="24"/>
        </w:rPr>
        <w:t xml:space="preserve">ii)  </w:t>
      </w:r>
      <w:r w:rsidR="007A7020" w:rsidRPr="007D7281">
        <w:rPr>
          <w:rFonts w:ascii="Gill Sans MT" w:hAnsi="Gill Sans MT"/>
          <w:sz w:val="24"/>
          <w:szCs w:val="24"/>
        </w:rPr>
        <w:t xml:space="preserve"> </w:t>
      </w:r>
      <w:r w:rsidRPr="007D7281">
        <w:rPr>
          <w:rFonts w:ascii="Gill Sans MT" w:hAnsi="Gill Sans MT"/>
          <w:sz w:val="24"/>
          <w:szCs w:val="24"/>
        </w:rPr>
        <w:t>H</w:t>
      </w:r>
      <w:r w:rsidR="00C521AC" w:rsidRPr="007D7281">
        <w:rPr>
          <w:rFonts w:ascii="Gill Sans MT" w:hAnsi="Gill Sans MT"/>
          <w:sz w:val="24"/>
          <w:szCs w:val="24"/>
        </w:rPr>
        <w:t xml:space="preserve">ave multiple, complex needs and fall into </w:t>
      </w:r>
      <w:r w:rsidR="00B067D7" w:rsidRPr="007D7281">
        <w:rPr>
          <w:rFonts w:ascii="Gill Sans MT" w:hAnsi="Gill Sans MT"/>
          <w:sz w:val="24"/>
          <w:szCs w:val="24"/>
        </w:rPr>
        <w:t>three</w:t>
      </w:r>
      <w:r w:rsidR="00C521AC" w:rsidRPr="007D7281">
        <w:rPr>
          <w:rFonts w:ascii="Gill Sans MT" w:hAnsi="Gill Sans MT"/>
          <w:sz w:val="24"/>
          <w:szCs w:val="24"/>
        </w:rPr>
        <w:t xml:space="preserve"> or more of the following categories:</w:t>
      </w:r>
    </w:p>
    <w:p w14:paraId="3237CFA6" w14:textId="77777777" w:rsidR="00C521AC" w:rsidRPr="007D7281" w:rsidRDefault="00C521AC" w:rsidP="003E0F02">
      <w:pPr>
        <w:pStyle w:val="ListParagraph"/>
        <w:numPr>
          <w:ilvl w:val="0"/>
          <w:numId w:val="2"/>
        </w:numPr>
        <w:spacing w:after="0"/>
        <w:jc w:val="both"/>
        <w:rPr>
          <w:rFonts w:ascii="Gill Sans MT" w:hAnsi="Gill Sans MT"/>
          <w:sz w:val="24"/>
          <w:szCs w:val="24"/>
        </w:rPr>
      </w:pPr>
      <w:r w:rsidRPr="007D7281">
        <w:rPr>
          <w:rFonts w:ascii="Gill Sans MT" w:hAnsi="Gill Sans MT"/>
          <w:sz w:val="24"/>
          <w:szCs w:val="24"/>
        </w:rPr>
        <w:t>Severe mental illness and mental health problems, or learning disability</w:t>
      </w:r>
    </w:p>
    <w:p w14:paraId="2225DA57" w14:textId="77777777" w:rsidR="00C521AC" w:rsidRPr="007D7281" w:rsidRDefault="00C521AC" w:rsidP="003E0F02">
      <w:pPr>
        <w:pStyle w:val="ListParagraph"/>
        <w:numPr>
          <w:ilvl w:val="0"/>
          <w:numId w:val="2"/>
        </w:numPr>
        <w:spacing w:after="0"/>
        <w:jc w:val="both"/>
        <w:rPr>
          <w:rFonts w:ascii="Gill Sans MT" w:hAnsi="Gill Sans MT"/>
          <w:sz w:val="24"/>
          <w:szCs w:val="24"/>
        </w:rPr>
      </w:pPr>
      <w:r w:rsidRPr="007D7281">
        <w:rPr>
          <w:rFonts w:ascii="Gill Sans MT" w:hAnsi="Gill Sans MT"/>
          <w:sz w:val="24"/>
          <w:szCs w:val="24"/>
        </w:rPr>
        <w:t>Problematic drug and</w:t>
      </w:r>
      <w:r w:rsidR="00634DD1" w:rsidRPr="007D7281">
        <w:rPr>
          <w:rFonts w:ascii="Gill Sans MT" w:hAnsi="Gill Sans MT"/>
          <w:sz w:val="24"/>
          <w:szCs w:val="24"/>
        </w:rPr>
        <w:t>/or</w:t>
      </w:r>
      <w:r w:rsidRPr="007D7281">
        <w:rPr>
          <w:rFonts w:ascii="Gill Sans MT" w:hAnsi="Gill Sans MT"/>
          <w:sz w:val="24"/>
          <w:szCs w:val="24"/>
        </w:rPr>
        <w:t xml:space="preserve"> alcohol use</w:t>
      </w:r>
    </w:p>
    <w:p w14:paraId="2135F694" w14:textId="77777777" w:rsidR="00C521AC" w:rsidRPr="007D7281" w:rsidRDefault="00C521AC" w:rsidP="003E0F02">
      <w:pPr>
        <w:pStyle w:val="ListParagraph"/>
        <w:numPr>
          <w:ilvl w:val="0"/>
          <w:numId w:val="2"/>
        </w:numPr>
        <w:spacing w:after="0"/>
        <w:jc w:val="both"/>
        <w:rPr>
          <w:rFonts w:ascii="Gill Sans MT" w:hAnsi="Gill Sans MT"/>
          <w:sz w:val="24"/>
          <w:szCs w:val="24"/>
        </w:rPr>
      </w:pPr>
      <w:r w:rsidRPr="007D7281">
        <w:rPr>
          <w:rFonts w:ascii="Gill Sans MT" w:hAnsi="Gill Sans MT"/>
          <w:sz w:val="24"/>
          <w:szCs w:val="24"/>
        </w:rPr>
        <w:t>Poor physical health, including physical disability and limiting illness</w:t>
      </w:r>
    </w:p>
    <w:p w14:paraId="2E413D5F" w14:textId="77777777" w:rsidR="00C521AC" w:rsidRPr="007D7281" w:rsidRDefault="00C521AC" w:rsidP="003E0F02">
      <w:pPr>
        <w:pStyle w:val="ListParagraph"/>
        <w:numPr>
          <w:ilvl w:val="0"/>
          <w:numId w:val="2"/>
        </w:numPr>
        <w:spacing w:after="0"/>
        <w:jc w:val="both"/>
        <w:rPr>
          <w:rFonts w:ascii="Gill Sans MT" w:hAnsi="Gill Sans MT"/>
          <w:sz w:val="24"/>
          <w:szCs w:val="24"/>
        </w:rPr>
      </w:pPr>
      <w:r w:rsidRPr="007D7281">
        <w:rPr>
          <w:rFonts w:ascii="Gill Sans MT" w:hAnsi="Gill Sans MT"/>
          <w:sz w:val="24"/>
          <w:szCs w:val="24"/>
        </w:rPr>
        <w:t>High rates of experience of contact with the criminal justice system</w:t>
      </w:r>
    </w:p>
    <w:p w14:paraId="17DC226E" w14:textId="77777777" w:rsidR="00C521AC" w:rsidRPr="007D7281" w:rsidRDefault="00C521AC" w:rsidP="003E0F02">
      <w:pPr>
        <w:pStyle w:val="ListParagraph"/>
        <w:numPr>
          <w:ilvl w:val="0"/>
          <w:numId w:val="2"/>
        </w:numPr>
        <w:spacing w:after="0"/>
        <w:jc w:val="both"/>
        <w:rPr>
          <w:rFonts w:ascii="Gill Sans MT" w:hAnsi="Gill Sans MT"/>
          <w:sz w:val="24"/>
          <w:szCs w:val="24"/>
        </w:rPr>
      </w:pPr>
      <w:r w:rsidRPr="007D7281">
        <w:rPr>
          <w:rFonts w:ascii="Gill Sans MT" w:hAnsi="Gill Sans MT"/>
          <w:sz w:val="24"/>
          <w:szCs w:val="24"/>
        </w:rPr>
        <w:t>Poor, or no employment record or educational attainments</w:t>
      </w:r>
    </w:p>
    <w:p w14:paraId="7321A349" w14:textId="77777777" w:rsidR="00C521AC" w:rsidRPr="007D7281" w:rsidRDefault="00C521AC" w:rsidP="003E0F02">
      <w:pPr>
        <w:pStyle w:val="ListParagraph"/>
        <w:numPr>
          <w:ilvl w:val="0"/>
          <w:numId w:val="2"/>
        </w:numPr>
        <w:spacing w:after="0"/>
        <w:jc w:val="both"/>
        <w:rPr>
          <w:rFonts w:ascii="Gill Sans MT" w:hAnsi="Gill Sans MT"/>
          <w:sz w:val="24"/>
          <w:szCs w:val="24"/>
        </w:rPr>
      </w:pPr>
      <w:r w:rsidRPr="007D7281">
        <w:rPr>
          <w:rFonts w:ascii="Gill Sans MT" w:hAnsi="Gill Sans MT"/>
          <w:sz w:val="24"/>
          <w:szCs w:val="24"/>
        </w:rPr>
        <w:t>Poor social supports i.e. lack of friendships, a partner, and contact with family members</w:t>
      </w:r>
    </w:p>
    <w:p w14:paraId="6C8212BD" w14:textId="77777777" w:rsidR="00C521AC" w:rsidRPr="007D7281" w:rsidRDefault="00C521AC" w:rsidP="003E0F02">
      <w:pPr>
        <w:pStyle w:val="ListParagraph"/>
        <w:numPr>
          <w:ilvl w:val="0"/>
          <w:numId w:val="2"/>
        </w:numPr>
        <w:spacing w:after="0"/>
        <w:jc w:val="both"/>
        <w:rPr>
          <w:rFonts w:ascii="Gill Sans MT" w:hAnsi="Gill Sans MT"/>
          <w:sz w:val="24"/>
          <w:szCs w:val="24"/>
        </w:rPr>
      </w:pPr>
      <w:r w:rsidRPr="007D7281">
        <w:rPr>
          <w:rFonts w:ascii="Gill Sans MT" w:hAnsi="Gill Sans MT"/>
          <w:sz w:val="24"/>
          <w:szCs w:val="24"/>
        </w:rPr>
        <w:t>Exhibiting challenging behaviour</w:t>
      </w:r>
    </w:p>
    <w:p w14:paraId="5515DA2A" w14:textId="77777777" w:rsidR="00213E4B" w:rsidRPr="007D7281" w:rsidRDefault="00213E4B" w:rsidP="00213E4B">
      <w:pPr>
        <w:pStyle w:val="ListParagraph"/>
        <w:spacing w:after="0"/>
        <w:ind w:left="1440"/>
        <w:jc w:val="both"/>
        <w:rPr>
          <w:rFonts w:ascii="Gill Sans MT" w:hAnsi="Gill Sans MT"/>
          <w:sz w:val="24"/>
          <w:szCs w:val="24"/>
        </w:rPr>
      </w:pPr>
    </w:p>
    <w:p w14:paraId="425F60B0" w14:textId="77777777" w:rsidR="00C521AC" w:rsidRPr="007D7281" w:rsidRDefault="00280A39" w:rsidP="00C678AA">
      <w:pPr>
        <w:spacing w:after="0"/>
        <w:ind w:left="709" w:hanging="349"/>
        <w:jc w:val="both"/>
        <w:rPr>
          <w:rFonts w:ascii="Gill Sans MT" w:hAnsi="Gill Sans MT"/>
          <w:sz w:val="24"/>
          <w:szCs w:val="24"/>
        </w:rPr>
      </w:pPr>
      <w:r w:rsidRPr="007D7281">
        <w:rPr>
          <w:rFonts w:ascii="Gill Sans MT" w:hAnsi="Gill Sans MT"/>
          <w:sz w:val="24"/>
          <w:szCs w:val="24"/>
        </w:rPr>
        <w:t xml:space="preserve">iii) </w:t>
      </w:r>
      <w:r w:rsidR="00C521AC" w:rsidRPr="007D7281">
        <w:rPr>
          <w:rFonts w:ascii="Gill Sans MT" w:hAnsi="Gill Sans MT"/>
          <w:sz w:val="24"/>
          <w:szCs w:val="24"/>
        </w:rPr>
        <w:t xml:space="preserve">Locally connected at the point of referral according to the definition utilised by the </w:t>
      </w:r>
      <w:r w:rsidRPr="007D7281">
        <w:rPr>
          <w:rFonts w:ascii="Gill Sans MT" w:hAnsi="Gill Sans MT"/>
          <w:sz w:val="24"/>
          <w:szCs w:val="24"/>
        </w:rPr>
        <w:t xml:space="preserve">   </w:t>
      </w:r>
      <w:r w:rsidR="00C521AC" w:rsidRPr="007D7281">
        <w:rPr>
          <w:rFonts w:ascii="Gill Sans MT" w:hAnsi="Gill Sans MT"/>
          <w:sz w:val="24"/>
          <w:szCs w:val="24"/>
        </w:rPr>
        <w:t>Local Authority</w:t>
      </w:r>
    </w:p>
    <w:p w14:paraId="600D1B33" w14:textId="77777777" w:rsidR="00280A39" w:rsidRPr="007D7281" w:rsidRDefault="00280A39" w:rsidP="00C678AA">
      <w:pPr>
        <w:spacing w:after="0"/>
        <w:ind w:left="709" w:hanging="349"/>
        <w:jc w:val="both"/>
        <w:rPr>
          <w:rFonts w:ascii="Gill Sans MT" w:hAnsi="Gill Sans MT"/>
          <w:sz w:val="24"/>
          <w:szCs w:val="24"/>
        </w:rPr>
      </w:pPr>
    </w:p>
    <w:p w14:paraId="39D8910B" w14:textId="205EE416" w:rsidR="00C521AC" w:rsidRPr="007D7281" w:rsidRDefault="00280A39" w:rsidP="00C0608E">
      <w:pPr>
        <w:spacing w:after="0"/>
        <w:ind w:left="1080" w:hanging="654"/>
        <w:jc w:val="both"/>
        <w:rPr>
          <w:rFonts w:ascii="Gill Sans MT" w:hAnsi="Gill Sans MT"/>
          <w:sz w:val="24"/>
          <w:szCs w:val="24"/>
        </w:rPr>
      </w:pPr>
      <w:r w:rsidRPr="007D7281">
        <w:rPr>
          <w:rFonts w:ascii="Gill Sans MT" w:hAnsi="Gill Sans MT"/>
          <w:sz w:val="24"/>
          <w:szCs w:val="24"/>
        </w:rPr>
        <w:t xml:space="preserve">vi)  </w:t>
      </w:r>
      <w:r w:rsidR="00C521AC" w:rsidRPr="007D7281">
        <w:rPr>
          <w:rFonts w:ascii="Gill Sans MT" w:hAnsi="Gill Sans MT"/>
          <w:sz w:val="24"/>
          <w:szCs w:val="24"/>
        </w:rPr>
        <w:t xml:space="preserve">Entitled to UK benefits including </w:t>
      </w:r>
      <w:r w:rsidR="00A31933" w:rsidRPr="007D7281">
        <w:rPr>
          <w:rFonts w:ascii="Gill Sans MT" w:hAnsi="Gill Sans MT"/>
          <w:sz w:val="24"/>
          <w:szCs w:val="24"/>
        </w:rPr>
        <w:t>help with housing costs.</w:t>
      </w:r>
    </w:p>
    <w:p w14:paraId="44412857" w14:textId="03CE6D79" w:rsidR="00C521AC" w:rsidRPr="007D7281" w:rsidRDefault="007C67D3" w:rsidP="003E0F02">
      <w:pPr>
        <w:pStyle w:val="ListParagraph"/>
        <w:numPr>
          <w:ilvl w:val="0"/>
          <w:numId w:val="12"/>
        </w:numPr>
        <w:spacing w:after="0"/>
        <w:jc w:val="both"/>
        <w:rPr>
          <w:rFonts w:ascii="Gill Sans MT" w:hAnsi="Gill Sans MT"/>
          <w:sz w:val="24"/>
          <w:szCs w:val="24"/>
        </w:rPr>
      </w:pPr>
      <w:r w:rsidRPr="007D7281">
        <w:rPr>
          <w:rFonts w:ascii="Gill Sans MT" w:hAnsi="Gill Sans MT"/>
          <w:sz w:val="24"/>
          <w:szCs w:val="24"/>
        </w:rPr>
        <w:lastRenderedPageBreak/>
        <w:t>Potential</w:t>
      </w:r>
      <w:r w:rsidR="00C521AC" w:rsidRPr="007D7281">
        <w:rPr>
          <w:rFonts w:ascii="Gill Sans MT" w:hAnsi="Gill Sans MT"/>
          <w:sz w:val="24"/>
          <w:szCs w:val="24"/>
        </w:rPr>
        <w:t xml:space="preserve"> exclusions</w:t>
      </w:r>
      <w:r w:rsidR="00280A39" w:rsidRPr="007D7281">
        <w:rPr>
          <w:rFonts w:ascii="Gill Sans MT" w:hAnsi="Gill Sans MT"/>
          <w:sz w:val="24"/>
          <w:szCs w:val="24"/>
        </w:rPr>
        <w:t xml:space="preserve"> subject to a detailed </w:t>
      </w:r>
      <w:r w:rsidR="00023784" w:rsidRPr="00023784">
        <w:rPr>
          <w:rFonts w:ascii="Gill Sans MT" w:hAnsi="Gill Sans MT"/>
          <w:sz w:val="24"/>
          <w:szCs w:val="24"/>
          <w:highlight w:val="yellow"/>
        </w:rPr>
        <w:t>Support Provider</w:t>
      </w:r>
      <w:r w:rsidR="00280A39" w:rsidRPr="007D7281">
        <w:rPr>
          <w:rFonts w:ascii="Gill Sans MT" w:hAnsi="Gill Sans MT"/>
          <w:sz w:val="24"/>
          <w:szCs w:val="24"/>
        </w:rPr>
        <w:t xml:space="preserve"> Assessment</w:t>
      </w:r>
      <w:r w:rsidR="00C521AC" w:rsidRPr="007D7281">
        <w:rPr>
          <w:rFonts w:ascii="Gill Sans MT" w:hAnsi="Gill Sans MT"/>
          <w:sz w:val="24"/>
          <w:szCs w:val="24"/>
        </w:rPr>
        <w:t>:</w:t>
      </w:r>
    </w:p>
    <w:p w14:paraId="12B5672D" w14:textId="77777777" w:rsidR="00C521AC" w:rsidRPr="007D7281" w:rsidRDefault="00C521AC" w:rsidP="003E0F02">
      <w:pPr>
        <w:pStyle w:val="ListParagraph"/>
        <w:numPr>
          <w:ilvl w:val="0"/>
          <w:numId w:val="3"/>
        </w:numPr>
        <w:spacing w:after="0"/>
        <w:jc w:val="both"/>
        <w:rPr>
          <w:rFonts w:ascii="Gill Sans MT" w:hAnsi="Gill Sans MT"/>
          <w:sz w:val="24"/>
          <w:szCs w:val="24"/>
        </w:rPr>
      </w:pPr>
      <w:r w:rsidRPr="007D7281">
        <w:rPr>
          <w:rFonts w:ascii="Gill Sans MT" w:hAnsi="Gill Sans MT"/>
          <w:sz w:val="24"/>
          <w:szCs w:val="24"/>
        </w:rPr>
        <w:t>Inability to manage a tenancy du</w:t>
      </w:r>
      <w:r w:rsidR="007C67D3" w:rsidRPr="007D7281">
        <w:rPr>
          <w:rFonts w:ascii="Gill Sans MT" w:hAnsi="Gill Sans MT"/>
          <w:sz w:val="24"/>
          <w:szCs w:val="24"/>
        </w:rPr>
        <w:t>e to severe ill health where hospitalisation</w:t>
      </w:r>
      <w:r w:rsidR="00634DD1" w:rsidRPr="007D7281">
        <w:rPr>
          <w:rFonts w:ascii="Gill Sans MT" w:hAnsi="Gill Sans MT"/>
          <w:sz w:val="24"/>
          <w:szCs w:val="24"/>
        </w:rPr>
        <w:t>, residential care,</w:t>
      </w:r>
      <w:r w:rsidR="007C67D3" w:rsidRPr="007D7281">
        <w:rPr>
          <w:rFonts w:ascii="Gill Sans MT" w:hAnsi="Gill Sans MT"/>
          <w:sz w:val="24"/>
          <w:szCs w:val="24"/>
        </w:rPr>
        <w:t xml:space="preserve"> or alternative housing maybe required</w:t>
      </w:r>
    </w:p>
    <w:p w14:paraId="5443ED75" w14:textId="77777777" w:rsidR="007C67D3" w:rsidRPr="007D7281" w:rsidRDefault="007C67D3" w:rsidP="003E0F02">
      <w:pPr>
        <w:pStyle w:val="ListParagraph"/>
        <w:numPr>
          <w:ilvl w:val="0"/>
          <w:numId w:val="3"/>
        </w:numPr>
        <w:spacing w:after="0"/>
        <w:jc w:val="both"/>
        <w:rPr>
          <w:rFonts w:ascii="Gill Sans MT" w:hAnsi="Gill Sans MT"/>
          <w:sz w:val="24"/>
          <w:szCs w:val="24"/>
        </w:rPr>
      </w:pPr>
      <w:r w:rsidRPr="007D7281">
        <w:rPr>
          <w:rFonts w:ascii="Gill Sans MT" w:hAnsi="Gill Sans MT"/>
          <w:sz w:val="24"/>
          <w:szCs w:val="24"/>
        </w:rPr>
        <w:t>Where an individual is acutely mentally unwell and where a duty to accommodate and support lies with mental health services or learning disability services</w:t>
      </w:r>
    </w:p>
    <w:p w14:paraId="4CF97F9D" w14:textId="77777777" w:rsidR="00280A39" w:rsidRPr="007D7281" w:rsidRDefault="00280A39" w:rsidP="003E0F02">
      <w:pPr>
        <w:pStyle w:val="ListParagraph"/>
        <w:numPr>
          <w:ilvl w:val="0"/>
          <w:numId w:val="3"/>
        </w:numPr>
        <w:spacing w:after="0"/>
        <w:jc w:val="both"/>
        <w:rPr>
          <w:rFonts w:ascii="Gill Sans MT" w:hAnsi="Gill Sans MT"/>
          <w:sz w:val="24"/>
          <w:szCs w:val="24"/>
        </w:rPr>
      </w:pPr>
      <w:r w:rsidRPr="007D7281">
        <w:rPr>
          <w:rFonts w:ascii="Gill Sans MT" w:hAnsi="Gill Sans MT"/>
          <w:sz w:val="24"/>
          <w:szCs w:val="24"/>
        </w:rPr>
        <w:t xml:space="preserve">Where an individual presents without a diagnosis but is acutely mentally unwell </w:t>
      </w:r>
    </w:p>
    <w:p w14:paraId="1AA18946" w14:textId="77777777" w:rsidR="00C521AC" w:rsidRPr="007D7281" w:rsidRDefault="00C521AC" w:rsidP="00574030">
      <w:pPr>
        <w:spacing w:after="0"/>
        <w:contextualSpacing/>
        <w:jc w:val="both"/>
        <w:rPr>
          <w:rFonts w:ascii="Gill Sans MT" w:hAnsi="Gill Sans MT"/>
          <w:b/>
          <w:sz w:val="24"/>
          <w:szCs w:val="24"/>
        </w:rPr>
      </w:pPr>
    </w:p>
    <w:p w14:paraId="421BF0BC" w14:textId="77777777" w:rsidR="007C67D3" w:rsidRDefault="007C67D3" w:rsidP="00AA2BF8">
      <w:pPr>
        <w:spacing w:after="0"/>
        <w:ind w:left="423"/>
        <w:contextualSpacing/>
        <w:jc w:val="both"/>
        <w:rPr>
          <w:rFonts w:ascii="Gill Sans MT" w:hAnsi="Gill Sans MT"/>
          <w:sz w:val="24"/>
          <w:szCs w:val="24"/>
        </w:rPr>
      </w:pPr>
      <w:r w:rsidRPr="007D7281">
        <w:rPr>
          <w:rFonts w:ascii="Gill Sans MT" w:hAnsi="Gill Sans MT"/>
          <w:sz w:val="24"/>
          <w:szCs w:val="24"/>
        </w:rPr>
        <w:t xml:space="preserve">There are no exclusions for age, past behaviour or offending history. Each referral will be looked at in detail by the Housing First </w:t>
      </w:r>
      <w:r w:rsidR="006846BA">
        <w:rPr>
          <w:rFonts w:ascii="Gill Sans MT" w:hAnsi="Gill Sans MT"/>
          <w:sz w:val="24"/>
          <w:szCs w:val="24"/>
        </w:rPr>
        <w:t xml:space="preserve">Referral </w:t>
      </w:r>
      <w:r w:rsidRPr="007D7281">
        <w:rPr>
          <w:rFonts w:ascii="Gill Sans MT" w:hAnsi="Gill Sans MT"/>
          <w:sz w:val="24"/>
          <w:szCs w:val="24"/>
        </w:rPr>
        <w:t xml:space="preserve">Group </w:t>
      </w:r>
      <w:r w:rsidR="00B067D7" w:rsidRPr="007D7281">
        <w:rPr>
          <w:rFonts w:ascii="Gill Sans MT" w:hAnsi="Gill Sans MT"/>
          <w:sz w:val="24"/>
          <w:szCs w:val="24"/>
        </w:rPr>
        <w:t>when either</w:t>
      </w:r>
      <w:r w:rsidRPr="007D7281">
        <w:rPr>
          <w:rFonts w:ascii="Gill Sans MT" w:hAnsi="Gill Sans MT"/>
          <w:sz w:val="24"/>
          <w:szCs w:val="24"/>
        </w:rPr>
        <w:t xml:space="preserve"> they physically </w:t>
      </w:r>
      <w:r w:rsidR="002318F7" w:rsidRPr="007D7281">
        <w:rPr>
          <w:rFonts w:ascii="Gill Sans MT" w:hAnsi="Gill Sans MT"/>
          <w:sz w:val="24"/>
          <w:szCs w:val="24"/>
        </w:rPr>
        <w:t>meet</w:t>
      </w:r>
      <w:r w:rsidRPr="007D7281">
        <w:rPr>
          <w:rFonts w:ascii="Gill Sans MT" w:hAnsi="Gill Sans MT"/>
          <w:sz w:val="24"/>
          <w:szCs w:val="24"/>
        </w:rPr>
        <w:t xml:space="preserve"> or via other communication methods when outside the meeting cycle, and a decision is required within a tight timeframe. </w:t>
      </w:r>
    </w:p>
    <w:p w14:paraId="44EF3FE0" w14:textId="77777777" w:rsidR="00644F68" w:rsidRDefault="00644F68" w:rsidP="00AA2BF8">
      <w:pPr>
        <w:spacing w:after="0"/>
        <w:ind w:left="423"/>
        <w:contextualSpacing/>
        <w:jc w:val="both"/>
        <w:rPr>
          <w:rFonts w:ascii="Gill Sans MT" w:hAnsi="Gill Sans MT"/>
          <w:sz w:val="24"/>
          <w:szCs w:val="24"/>
        </w:rPr>
      </w:pPr>
    </w:p>
    <w:p w14:paraId="29725D93" w14:textId="77777777" w:rsidR="00644F68" w:rsidRPr="00644F68" w:rsidRDefault="00644F68" w:rsidP="00AA2BF8">
      <w:pPr>
        <w:spacing w:after="0"/>
        <w:ind w:left="423"/>
        <w:contextualSpacing/>
        <w:jc w:val="both"/>
        <w:rPr>
          <w:rFonts w:ascii="Gill Sans MT" w:hAnsi="Gill Sans MT"/>
          <w:b/>
          <w:sz w:val="24"/>
          <w:szCs w:val="24"/>
        </w:rPr>
      </w:pPr>
      <w:r w:rsidRPr="00644F68">
        <w:rPr>
          <w:rFonts w:ascii="Gill Sans MT" w:hAnsi="Gill Sans MT"/>
          <w:b/>
          <w:sz w:val="24"/>
          <w:szCs w:val="24"/>
        </w:rPr>
        <w:t>Like any new service of this nature, it’s important to slowly increase capacity to ensure the service does not get overwhelmed or diluted.</w:t>
      </w:r>
    </w:p>
    <w:p w14:paraId="237CAB24" w14:textId="77777777" w:rsidR="00213E4B" w:rsidRPr="007D7281" w:rsidRDefault="00213E4B" w:rsidP="00574030">
      <w:pPr>
        <w:spacing w:after="0"/>
        <w:contextualSpacing/>
        <w:jc w:val="both"/>
        <w:rPr>
          <w:rFonts w:ascii="Gill Sans MT" w:hAnsi="Gill Sans MT"/>
          <w:sz w:val="24"/>
          <w:szCs w:val="24"/>
        </w:rPr>
      </w:pPr>
    </w:p>
    <w:p w14:paraId="00BE5CA6" w14:textId="77777777" w:rsidR="00B77290" w:rsidRDefault="00B77290" w:rsidP="003E0F02">
      <w:pPr>
        <w:pStyle w:val="ListParagraph"/>
        <w:numPr>
          <w:ilvl w:val="0"/>
          <w:numId w:val="6"/>
        </w:numPr>
        <w:spacing w:after="0"/>
        <w:jc w:val="both"/>
        <w:rPr>
          <w:rFonts w:ascii="Gill Sans MT" w:hAnsi="Gill Sans MT"/>
          <w:b/>
          <w:sz w:val="24"/>
          <w:szCs w:val="24"/>
        </w:rPr>
      </w:pPr>
      <w:r w:rsidRPr="007D7281">
        <w:rPr>
          <w:rFonts w:ascii="Gill Sans MT" w:hAnsi="Gill Sans MT"/>
          <w:b/>
          <w:sz w:val="24"/>
          <w:szCs w:val="24"/>
        </w:rPr>
        <w:t>Referrals:</w:t>
      </w:r>
    </w:p>
    <w:p w14:paraId="21F4F43E" w14:textId="77777777" w:rsidR="006846BA" w:rsidRPr="007D7281" w:rsidRDefault="006846BA" w:rsidP="006846BA">
      <w:pPr>
        <w:pStyle w:val="ListParagraph"/>
        <w:spacing w:after="0"/>
        <w:ind w:left="360"/>
        <w:jc w:val="both"/>
        <w:rPr>
          <w:rFonts w:ascii="Gill Sans MT" w:hAnsi="Gill Sans MT"/>
          <w:b/>
          <w:sz w:val="24"/>
          <w:szCs w:val="24"/>
        </w:rPr>
      </w:pPr>
    </w:p>
    <w:p w14:paraId="4D4AC13F" w14:textId="59B08A40" w:rsidR="00B77290" w:rsidRPr="007D7281" w:rsidRDefault="00B77290" w:rsidP="00AA2BF8">
      <w:pPr>
        <w:spacing w:after="0"/>
        <w:ind w:left="360"/>
        <w:contextualSpacing/>
        <w:jc w:val="both"/>
        <w:rPr>
          <w:rFonts w:ascii="Gill Sans MT" w:hAnsi="Gill Sans MT"/>
          <w:sz w:val="24"/>
          <w:szCs w:val="24"/>
        </w:rPr>
      </w:pPr>
      <w:r w:rsidRPr="007D7281">
        <w:rPr>
          <w:rFonts w:ascii="Gill Sans MT" w:hAnsi="Gill Sans MT"/>
          <w:sz w:val="24"/>
          <w:szCs w:val="24"/>
        </w:rPr>
        <w:t xml:space="preserve">Referrals will be identified through the </w:t>
      </w:r>
      <w:r w:rsidR="00023784" w:rsidRPr="00023784">
        <w:rPr>
          <w:rFonts w:ascii="Gill Sans MT" w:hAnsi="Gill Sans MT"/>
          <w:sz w:val="24"/>
          <w:szCs w:val="24"/>
          <w:highlight w:val="yellow"/>
        </w:rPr>
        <w:t>Support Provider</w:t>
      </w:r>
      <w:r w:rsidR="001C4797" w:rsidRPr="00023784">
        <w:rPr>
          <w:rFonts w:ascii="Gill Sans MT" w:hAnsi="Gill Sans MT"/>
          <w:sz w:val="24"/>
          <w:szCs w:val="24"/>
        </w:rPr>
        <w:t xml:space="preserve"> </w:t>
      </w:r>
      <w:r w:rsidR="001C4797">
        <w:rPr>
          <w:rFonts w:ascii="Gill Sans MT" w:hAnsi="Gill Sans MT"/>
          <w:i/>
          <w:sz w:val="24"/>
          <w:szCs w:val="24"/>
        </w:rPr>
        <w:t>housing first manager</w:t>
      </w:r>
      <w:r w:rsidRPr="007D7281">
        <w:rPr>
          <w:rFonts w:ascii="Gill Sans MT" w:hAnsi="Gill Sans MT"/>
          <w:i/>
          <w:sz w:val="24"/>
          <w:szCs w:val="24"/>
        </w:rPr>
        <w:t xml:space="preserve"> and the Local Authority Housing Team </w:t>
      </w:r>
      <w:r w:rsidRPr="007D7281">
        <w:rPr>
          <w:rFonts w:ascii="Gill Sans MT" w:hAnsi="Gill Sans MT"/>
          <w:sz w:val="24"/>
          <w:szCs w:val="24"/>
        </w:rPr>
        <w:t xml:space="preserve">and discussed with </w:t>
      </w:r>
      <w:r w:rsidR="00023784" w:rsidRPr="00023784">
        <w:rPr>
          <w:rFonts w:ascii="Gill Sans MT" w:hAnsi="Gill Sans MT"/>
          <w:sz w:val="24"/>
          <w:szCs w:val="24"/>
          <w:highlight w:val="yellow"/>
        </w:rPr>
        <w:t>Housing Provider</w:t>
      </w:r>
      <w:r w:rsidRPr="007D7281">
        <w:rPr>
          <w:rFonts w:ascii="Gill Sans MT" w:hAnsi="Gill Sans MT"/>
          <w:sz w:val="24"/>
          <w:szCs w:val="24"/>
        </w:rPr>
        <w:t>, and other relevan</w:t>
      </w:r>
      <w:r w:rsidR="001C4797">
        <w:rPr>
          <w:rFonts w:ascii="Gill Sans MT" w:hAnsi="Gill Sans MT"/>
          <w:sz w:val="24"/>
          <w:szCs w:val="24"/>
        </w:rPr>
        <w:t xml:space="preserve">t agencies. </w:t>
      </w:r>
      <w:r w:rsidR="00023784" w:rsidRPr="00023784">
        <w:rPr>
          <w:rFonts w:ascii="Gill Sans MT" w:hAnsi="Gill Sans MT"/>
          <w:sz w:val="24"/>
          <w:szCs w:val="24"/>
          <w:highlight w:val="yellow"/>
        </w:rPr>
        <w:t>Support Provider</w:t>
      </w:r>
      <w:r w:rsidR="001C4797">
        <w:rPr>
          <w:rFonts w:ascii="Gill Sans MT" w:hAnsi="Gill Sans MT"/>
          <w:sz w:val="24"/>
          <w:szCs w:val="24"/>
        </w:rPr>
        <w:t xml:space="preserve"> Housing First w</w:t>
      </w:r>
      <w:r w:rsidRPr="007D7281">
        <w:rPr>
          <w:rFonts w:ascii="Gill Sans MT" w:hAnsi="Gill Sans MT"/>
          <w:sz w:val="24"/>
          <w:szCs w:val="24"/>
        </w:rPr>
        <w:t>orker will wo</w:t>
      </w:r>
      <w:r w:rsidR="006846BA">
        <w:rPr>
          <w:rFonts w:ascii="Gill Sans MT" w:hAnsi="Gill Sans MT"/>
          <w:sz w:val="24"/>
          <w:szCs w:val="24"/>
        </w:rPr>
        <w:t>rk to engage with the potential</w:t>
      </w:r>
      <w:r w:rsidR="001C4797">
        <w:rPr>
          <w:rFonts w:ascii="Gill Sans MT" w:hAnsi="Gill Sans MT"/>
          <w:sz w:val="24"/>
          <w:szCs w:val="24"/>
        </w:rPr>
        <w:t xml:space="preserve"> client</w:t>
      </w:r>
      <w:r w:rsidR="006846BA">
        <w:rPr>
          <w:rFonts w:ascii="Gill Sans MT" w:hAnsi="Gill Sans MT"/>
          <w:sz w:val="24"/>
          <w:szCs w:val="24"/>
        </w:rPr>
        <w:t>.</w:t>
      </w:r>
    </w:p>
    <w:p w14:paraId="47E4613F" w14:textId="77777777" w:rsidR="00B77290" w:rsidRPr="007D7281" w:rsidRDefault="00B77290" w:rsidP="00B77290">
      <w:pPr>
        <w:spacing w:after="0"/>
        <w:contextualSpacing/>
        <w:jc w:val="both"/>
        <w:rPr>
          <w:rFonts w:ascii="Gill Sans MT" w:hAnsi="Gill Sans MT"/>
          <w:sz w:val="24"/>
          <w:szCs w:val="24"/>
        </w:rPr>
      </w:pPr>
    </w:p>
    <w:p w14:paraId="1F737778" w14:textId="15DB4BB9" w:rsidR="00B77290" w:rsidRPr="007D7281" w:rsidRDefault="00B77290" w:rsidP="00AA2BF8">
      <w:pPr>
        <w:spacing w:after="0"/>
        <w:ind w:left="360"/>
        <w:contextualSpacing/>
        <w:jc w:val="both"/>
        <w:rPr>
          <w:rFonts w:ascii="Gill Sans MT" w:hAnsi="Gill Sans MT"/>
          <w:sz w:val="24"/>
          <w:szCs w:val="24"/>
        </w:rPr>
      </w:pPr>
      <w:r w:rsidRPr="007D7281">
        <w:rPr>
          <w:rFonts w:ascii="Gill Sans MT" w:hAnsi="Gill Sans MT"/>
          <w:sz w:val="24"/>
          <w:szCs w:val="24"/>
        </w:rPr>
        <w:t xml:space="preserve">Once a referral has been deemed suitable for consideration, </w:t>
      </w:r>
      <w:r w:rsidR="00023784" w:rsidRPr="00023784">
        <w:rPr>
          <w:rFonts w:ascii="Gill Sans MT" w:hAnsi="Gill Sans MT"/>
          <w:sz w:val="24"/>
          <w:szCs w:val="24"/>
          <w:highlight w:val="yellow"/>
        </w:rPr>
        <w:t>Support Provider</w:t>
      </w:r>
      <w:r w:rsidRPr="007D7281">
        <w:rPr>
          <w:rFonts w:ascii="Gill Sans MT" w:hAnsi="Gill Sans MT"/>
          <w:sz w:val="24"/>
          <w:szCs w:val="24"/>
        </w:rPr>
        <w:t xml:space="preserve"> will be expected to complete a comprehensive support and risk assessment plan. Once this decision has been made, </w:t>
      </w:r>
      <w:r w:rsidR="00023784" w:rsidRPr="00023784">
        <w:rPr>
          <w:rFonts w:ascii="Gill Sans MT" w:hAnsi="Gill Sans MT"/>
          <w:sz w:val="24"/>
          <w:szCs w:val="24"/>
          <w:highlight w:val="yellow"/>
        </w:rPr>
        <w:t>Support Provider</w:t>
      </w:r>
      <w:r w:rsidR="00023784" w:rsidRPr="007D7281">
        <w:rPr>
          <w:rFonts w:ascii="Gill Sans MT" w:hAnsi="Gill Sans MT"/>
          <w:sz w:val="24"/>
          <w:szCs w:val="24"/>
        </w:rPr>
        <w:t xml:space="preserve"> </w:t>
      </w:r>
      <w:r w:rsidRPr="007D7281">
        <w:rPr>
          <w:rFonts w:ascii="Gill Sans MT" w:hAnsi="Gill Sans MT"/>
          <w:sz w:val="24"/>
          <w:szCs w:val="24"/>
        </w:rPr>
        <w:t>(as the support provider) will begin to build their own relationship with the individual.</w:t>
      </w:r>
    </w:p>
    <w:p w14:paraId="2BBAF84F" w14:textId="77777777" w:rsidR="00B77290" w:rsidRPr="007D7281" w:rsidRDefault="00B77290" w:rsidP="00B77290">
      <w:pPr>
        <w:spacing w:after="0"/>
        <w:contextualSpacing/>
        <w:jc w:val="both"/>
        <w:rPr>
          <w:rFonts w:ascii="Gill Sans MT" w:hAnsi="Gill Sans MT"/>
          <w:sz w:val="24"/>
          <w:szCs w:val="24"/>
        </w:rPr>
      </w:pPr>
    </w:p>
    <w:p w14:paraId="3ED4ADA4" w14:textId="2780E38C" w:rsidR="00B77290" w:rsidRDefault="00B77290" w:rsidP="00AA2BF8">
      <w:pPr>
        <w:spacing w:after="0"/>
        <w:ind w:left="360"/>
        <w:contextualSpacing/>
        <w:jc w:val="both"/>
        <w:rPr>
          <w:rFonts w:ascii="Gill Sans MT" w:hAnsi="Gill Sans MT"/>
          <w:i/>
          <w:sz w:val="24"/>
          <w:szCs w:val="24"/>
        </w:rPr>
      </w:pPr>
      <w:r w:rsidRPr="007D7281">
        <w:rPr>
          <w:rFonts w:ascii="Gill Sans MT" w:hAnsi="Gill Sans MT"/>
          <w:sz w:val="24"/>
          <w:szCs w:val="24"/>
        </w:rPr>
        <w:t xml:space="preserve">Sign off for proposed tenant will be sought via the </w:t>
      </w:r>
      <w:r w:rsidR="002318F7" w:rsidRPr="007D7281">
        <w:rPr>
          <w:rFonts w:ascii="Gill Sans MT" w:hAnsi="Gill Sans MT"/>
          <w:sz w:val="24"/>
          <w:szCs w:val="24"/>
        </w:rPr>
        <w:t>Steering Grou</w:t>
      </w:r>
      <w:r w:rsidR="006846BA">
        <w:rPr>
          <w:rFonts w:ascii="Gill Sans MT" w:hAnsi="Gill Sans MT"/>
          <w:sz w:val="24"/>
          <w:szCs w:val="24"/>
        </w:rPr>
        <w:t xml:space="preserve">p and with the agreement of </w:t>
      </w:r>
      <w:r w:rsidR="00023784" w:rsidRPr="00023784">
        <w:rPr>
          <w:rFonts w:ascii="Gill Sans MT" w:hAnsi="Gill Sans MT"/>
          <w:sz w:val="24"/>
          <w:szCs w:val="24"/>
          <w:highlight w:val="yellow"/>
        </w:rPr>
        <w:t>Housing Provider</w:t>
      </w:r>
      <w:r w:rsidRPr="007D7281">
        <w:rPr>
          <w:rFonts w:ascii="Gill Sans MT" w:hAnsi="Gill Sans MT"/>
          <w:i/>
          <w:sz w:val="24"/>
          <w:szCs w:val="24"/>
        </w:rPr>
        <w:t>.</w:t>
      </w:r>
    </w:p>
    <w:p w14:paraId="0016363D" w14:textId="77777777" w:rsidR="00875533" w:rsidRDefault="00875533" w:rsidP="00AA2BF8">
      <w:pPr>
        <w:spacing w:after="0"/>
        <w:ind w:left="360"/>
        <w:contextualSpacing/>
        <w:jc w:val="both"/>
        <w:rPr>
          <w:rFonts w:ascii="Gill Sans MT" w:hAnsi="Gill Sans MT"/>
          <w:i/>
          <w:sz w:val="24"/>
          <w:szCs w:val="24"/>
        </w:rPr>
      </w:pPr>
    </w:p>
    <w:p w14:paraId="4864F236" w14:textId="77777777" w:rsidR="00023784" w:rsidRPr="007D7281" w:rsidRDefault="00023784" w:rsidP="00B77290">
      <w:pPr>
        <w:spacing w:after="0"/>
        <w:contextualSpacing/>
        <w:jc w:val="both"/>
        <w:rPr>
          <w:rFonts w:ascii="Gill Sans MT" w:hAnsi="Gill Sans MT"/>
          <w:sz w:val="24"/>
          <w:szCs w:val="24"/>
        </w:rPr>
      </w:pPr>
    </w:p>
    <w:p w14:paraId="036D959C" w14:textId="3617A6F3" w:rsidR="00AA2BF8" w:rsidRDefault="007D7281" w:rsidP="003E0F02">
      <w:pPr>
        <w:pStyle w:val="ListParagraph"/>
        <w:numPr>
          <w:ilvl w:val="0"/>
          <w:numId w:val="6"/>
        </w:numPr>
        <w:spacing w:after="0"/>
        <w:jc w:val="both"/>
        <w:rPr>
          <w:rFonts w:ascii="Gill Sans MT" w:hAnsi="Gill Sans MT"/>
          <w:b/>
          <w:sz w:val="24"/>
          <w:szCs w:val="24"/>
        </w:rPr>
      </w:pPr>
      <w:r>
        <w:rPr>
          <w:rFonts w:ascii="Gill Sans MT" w:hAnsi="Gill Sans MT"/>
          <w:b/>
          <w:sz w:val="24"/>
          <w:szCs w:val="24"/>
        </w:rPr>
        <w:t xml:space="preserve">The Role of the </w:t>
      </w:r>
      <w:r w:rsidR="00023784" w:rsidRPr="00023784">
        <w:rPr>
          <w:rFonts w:ascii="Gill Sans MT" w:hAnsi="Gill Sans MT"/>
          <w:b/>
          <w:sz w:val="24"/>
          <w:szCs w:val="24"/>
          <w:highlight w:val="yellow"/>
        </w:rPr>
        <w:t>Example Support P</w:t>
      </w:r>
      <w:r w:rsidRPr="00023784">
        <w:rPr>
          <w:rFonts w:ascii="Gill Sans MT" w:hAnsi="Gill Sans MT"/>
          <w:b/>
          <w:sz w:val="24"/>
          <w:szCs w:val="24"/>
          <w:highlight w:val="yellow"/>
        </w:rPr>
        <w:t>rovider</w:t>
      </w:r>
      <w:r w:rsidR="00AA2BF8" w:rsidRPr="007D7281">
        <w:rPr>
          <w:rFonts w:ascii="Gill Sans MT" w:hAnsi="Gill Sans MT"/>
          <w:b/>
          <w:sz w:val="24"/>
          <w:szCs w:val="24"/>
        </w:rPr>
        <w:t xml:space="preserve"> in relation to landlords.</w:t>
      </w:r>
    </w:p>
    <w:p w14:paraId="1E1129C3" w14:textId="77777777" w:rsidR="006846BA" w:rsidRPr="007D7281" w:rsidRDefault="006846BA" w:rsidP="006846BA">
      <w:pPr>
        <w:pStyle w:val="ListParagraph"/>
        <w:spacing w:after="0"/>
        <w:ind w:left="360"/>
        <w:jc w:val="both"/>
        <w:rPr>
          <w:rFonts w:ascii="Gill Sans MT" w:hAnsi="Gill Sans MT"/>
          <w:b/>
          <w:sz w:val="24"/>
          <w:szCs w:val="24"/>
        </w:rPr>
      </w:pPr>
    </w:p>
    <w:p w14:paraId="137BD823" w14:textId="77777777" w:rsidR="00AA2BF8" w:rsidRPr="007D7281" w:rsidRDefault="00AA2BF8" w:rsidP="00AA2BF8">
      <w:pPr>
        <w:spacing w:after="0"/>
        <w:ind w:left="360"/>
        <w:contextualSpacing/>
        <w:jc w:val="both"/>
        <w:rPr>
          <w:rFonts w:ascii="Gill Sans MT" w:hAnsi="Gill Sans MT"/>
          <w:sz w:val="24"/>
          <w:szCs w:val="24"/>
        </w:rPr>
      </w:pPr>
      <w:r w:rsidRPr="007D7281">
        <w:rPr>
          <w:rFonts w:ascii="Gill Sans MT" w:hAnsi="Gill Sans MT"/>
          <w:sz w:val="24"/>
          <w:szCs w:val="24"/>
        </w:rPr>
        <w:t>We recognise that this is an innovative project that is not without risk for partner agencies who are supplying the Housing First units. We are experienced in partnership working with other Social Landlords, and other landlords across our service provision, and have direct experience of being the landlord directly for some of the most complex clients accessing services.</w:t>
      </w:r>
    </w:p>
    <w:p w14:paraId="111F7655" w14:textId="77777777" w:rsidR="00AA2BF8" w:rsidRPr="007D7281" w:rsidRDefault="00AA2BF8" w:rsidP="00AA2BF8">
      <w:pPr>
        <w:spacing w:after="0"/>
        <w:contextualSpacing/>
        <w:jc w:val="both"/>
        <w:rPr>
          <w:rFonts w:ascii="Gill Sans MT" w:hAnsi="Gill Sans MT"/>
          <w:sz w:val="24"/>
          <w:szCs w:val="24"/>
        </w:rPr>
      </w:pPr>
    </w:p>
    <w:p w14:paraId="7F0B5685" w14:textId="77777777" w:rsidR="00AA2BF8" w:rsidRPr="007D7281" w:rsidRDefault="00AA2BF8" w:rsidP="00AA2BF8">
      <w:pPr>
        <w:spacing w:after="0"/>
        <w:ind w:left="360"/>
        <w:contextualSpacing/>
        <w:jc w:val="both"/>
        <w:rPr>
          <w:rFonts w:ascii="Gill Sans MT" w:hAnsi="Gill Sans MT"/>
          <w:sz w:val="24"/>
          <w:szCs w:val="24"/>
        </w:rPr>
      </w:pPr>
      <w:r w:rsidRPr="007D7281">
        <w:rPr>
          <w:rFonts w:ascii="Gill Sans MT" w:hAnsi="Gill Sans MT"/>
          <w:sz w:val="24"/>
          <w:szCs w:val="24"/>
        </w:rPr>
        <w:t xml:space="preserve">We will work proactively with our clients, to ensure that their tenancy is maintained. This will include being proactive about maintaining their benefit claim and rent payments. Where engagement is </w:t>
      </w:r>
      <w:r w:rsidR="00B067D7" w:rsidRPr="007D7281">
        <w:rPr>
          <w:rFonts w:ascii="Gill Sans MT" w:hAnsi="Gill Sans MT"/>
          <w:sz w:val="24"/>
          <w:szCs w:val="24"/>
        </w:rPr>
        <w:t>problematic,</w:t>
      </w:r>
      <w:r w:rsidRPr="007D7281">
        <w:rPr>
          <w:rFonts w:ascii="Gill Sans MT" w:hAnsi="Gill Sans MT"/>
          <w:sz w:val="24"/>
          <w:szCs w:val="24"/>
        </w:rPr>
        <w:t xml:space="preserve"> we will make innovative steps to re-engage where we believe there is potential for later crisis intervention. We will, with the client</w:t>
      </w:r>
      <w:r w:rsidR="008C07B8" w:rsidRPr="007D7281">
        <w:rPr>
          <w:rFonts w:ascii="Gill Sans MT" w:hAnsi="Gill Sans MT"/>
          <w:sz w:val="24"/>
          <w:szCs w:val="24"/>
        </w:rPr>
        <w:t>’</w:t>
      </w:r>
      <w:r w:rsidRPr="007D7281">
        <w:rPr>
          <w:rFonts w:ascii="Gill Sans MT" w:hAnsi="Gill Sans MT"/>
          <w:sz w:val="24"/>
          <w:szCs w:val="24"/>
        </w:rPr>
        <w:t xml:space="preserve">s permission, </w:t>
      </w:r>
      <w:r w:rsidRPr="007D7281">
        <w:rPr>
          <w:rFonts w:ascii="Gill Sans MT" w:hAnsi="Gill Sans MT"/>
          <w:sz w:val="24"/>
          <w:szCs w:val="24"/>
        </w:rPr>
        <w:lastRenderedPageBreak/>
        <w:t>monitor the benefit claim remotely th</w:t>
      </w:r>
      <w:r w:rsidR="008C07B8" w:rsidRPr="007D7281">
        <w:rPr>
          <w:rFonts w:ascii="Gill Sans MT" w:hAnsi="Gill Sans MT"/>
          <w:sz w:val="24"/>
          <w:szCs w:val="24"/>
        </w:rPr>
        <w:t>r</w:t>
      </w:r>
      <w:r w:rsidRPr="007D7281">
        <w:rPr>
          <w:rFonts w:ascii="Gill Sans MT" w:hAnsi="Gill Sans MT"/>
          <w:sz w:val="24"/>
          <w:szCs w:val="24"/>
        </w:rPr>
        <w:t>ough regular contact with the DWP and HB, so that this is maintained even through any period of disengagement by the client.</w:t>
      </w:r>
    </w:p>
    <w:p w14:paraId="71031CA2" w14:textId="77777777" w:rsidR="00AA2BF8" w:rsidRPr="007D7281" w:rsidRDefault="00AA2BF8" w:rsidP="00AA2BF8">
      <w:pPr>
        <w:spacing w:after="0"/>
        <w:contextualSpacing/>
        <w:jc w:val="both"/>
        <w:rPr>
          <w:rFonts w:ascii="Gill Sans MT" w:hAnsi="Gill Sans MT"/>
          <w:sz w:val="24"/>
          <w:szCs w:val="24"/>
        </w:rPr>
      </w:pPr>
    </w:p>
    <w:p w14:paraId="1F6E577C" w14:textId="77777777" w:rsidR="00AA2BF8" w:rsidRPr="007D7281" w:rsidRDefault="00AA2BF8" w:rsidP="00AA2BF8">
      <w:pPr>
        <w:spacing w:after="0"/>
        <w:ind w:left="360"/>
        <w:contextualSpacing/>
        <w:jc w:val="both"/>
        <w:rPr>
          <w:rFonts w:ascii="Gill Sans MT" w:hAnsi="Gill Sans MT"/>
          <w:sz w:val="24"/>
          <w:szCs w:val="24"/>
        </w:rPr>
      </w:pPr>
      <w:r w:rsidRPr="007D7281">
        <w:rPr>
          <w:rFonts w:ascii="Gill Sans MT" w:hAnsi="Gill Sans MT"/>
          <w:sz w:val="24"/>
          <w:szCs w:val="24"/>
        </w:rPr>
        <w:t>We will work with the client to ensure that they maintain homely and appropriate standards of cleanliness within the property supporting to motivate and providing practical assistance where necessary.</w:t>
      </w:r>
    </w:p>
    <w:p w14:paraId="671EE16C" w14:textId="77777777" w:rsidR="00AA2BF8" w:rsidRPr="007D7281" w:rsidRDefault="00AA2BF8" w:rsidP="00AA2BF8">
      <w:pPr>
        <w:spacing w:after="0"/>
        <w:contextualSpacing/>
        <w:jc w:val="both"/>
        <w:rPr>
          <w:rFonts w:ascii="Gill Sans MT" w:hAnsi="Gill Sans MT"/>
          <w:sz w:val="24"/>
          <w:szCs w:val="24"/>
        </w:rPr>
      </w:pPr>
    </w:p>
    <w:p w14:paraId="26BAE0F9" w14:textId="77777777" w:rsidR="00AA2BF8" w:rsidRPr="007D7281" w:rsidRDefault="00AA2BF8" w:rsidP="00AA2BF8">
      <w:pPr>
        <w:spacing w:after="0"/>
        <w:ind w:left="360"/>
        <w:contextualSpacing/>
        <w:jc w:val="both"/>
        <w:rPr>
          <w:rFonts w:ascii="Gill Sans MT" w:hAnsi="Gill Sans MT"/>
          <w:sz w:val="24"/>
          <w:szCs w:val="24"/>
        </w:rPr>
      </w:pPr>
      <w:r w:rsidRPr="007D7281">
        <w:rPr>
          <w:rFonts w:ascii="Gill Sans MT" w:hAnsi="Gill Sans MT"/>
          <w:sz w:val="24"/>
          <w:szCs w:val="24"/>
        </w:rPr>
        <w:t>We will develop good wo</w:t>
      </w:r>
      <w:r w:rsidR="006846BA">
        <w:rPr>
          <w:rFonts w:ascii="Gill Sans MT" w:hAnsi="Gill Sans MT"/>
          <w:sz w:val="24"/>
          <w:szCs w:val="24"/>
        </w:rPr>
        <w:t xml:space="preserve">rking relationships with the community </w:t>
      </w:r>
      <w:r w:rsidR="00B067D7">
        <w:rPr>
          <w:rFonts w:ascii="Gill Sans MT" w:hAnsi="Gill Sans MT"/>
          <w:sz w:val="24"/>
          <w:szCs w:val="24"/>
        </w:rPr>
        <w:t>safety</w:t>
      </w:r>
      <w:r w:rsidRPr="007D7281">
        <w:rPr>
          <w:rFonts w:ascii="Gill Sans MT" w:hAnsi="Gill Sans MT"/>
          <w:sz w:val="24"/>
          <w:szCs w:val="24"/>
        </w:rPr>
        <w:t xml:space="preserve"> teams and local policing teams so that we can build a full picture of the client’s behaviour whilst in accommodation, and work closely with them to manage the community perception of our clients.</w:t>
      </w:r>
    </w:p>
    <w:p w14:paraId="6A558A25" w14:textId="77777777" w:rsidR="00AA2BF8" w:rsidRPr="007D7281" w:rsidRDefault="00AA2BF8" w:rsidP="00AA2BF8">
      <w:pPr>
        <w:spacing w:after="0"/>
        <w:contextualSpacing/>
        <w:jc w:val="both"/>
        <w:rPr>
          <w:rFonts w:ascii="Gill Sans MT" w:hAnsi="Gill Sans MT"/>
          <w:sz w:val="24"/>
          <w:szCs w:val="24"/>
        </w:rPr>
      </w:pPr>
    </w:p>
    <w:p w14:paraId="6EA1978A" w14:textId="77777777" w:rsidR="00AA2BF8" w:rsidRPr="007D7281" w:rsidRDefault="00AA2BF8" w:rsidP="00AA2BF8">
      <w:pPr>
        <w:spacing w:after="0"/>
        <w:ind w:firstLine="360"/>
        <w:contextualSpacing/>
        <w:jc w:val="both"/>
        <w:rPr>
          <w:rFonts w:ascii="Gill Sans MT" w:hAnsi="Gill Sans MT"/>
          <w:sz w:val="24"/>
          <w:szCs w:val="24"/>
        </w:rPr>
      </w:pPr>
      <w:r w:rsidRPr="007D7281">
        <w:rPr>
          <w:rFonts w:ascii="Gill Sans MT" w:hAnsi="Gill Sans MT"/>
          <w:sz w:val="24"/>
          <w:szCs w:val="24"/>
        </w:rPr>
        <w:t>This is not an exhaustive list.</w:t>
      </w:r>
    </w:p>
    <w:p w14:paraId="483F6AC4" w14:textId="77777777" w:rsidR="00AA2BF8" w:rsidRPr="007D7281" w:rsidRDefault="00AA2BF8" w:rsidP="00AA2BF8">
      <w:pPr>
        <w:spacing w:after="0"/>
        <w:contextualSpacing/>
        <w:jc w:val="both"/>
        <w:rPr>
          <w:rFonts w:ascii="Gill Sans MT" w:hAnsi="Gill Sans MT"/>
          <w:sz w:val="24"/>
          <w:szCs w:val="24"/>
        </w:rPr>
      </w:pPr>
    </w:p>
    <w:p w14:paraId="43EFAEC1" w14:textId="77777777" w:rsidR="00AA2BF8" w:rsidRDefault="00AA2BF8" w:rsidP="003E0F02">
      <w:pPr>
        <w:pStyle w:val="ListParagraph"/>
        <w:numPr>
          <w:ilvl w:val="0"/>
          <w:numId w:val="6"/>
        </w:numPr>
        <w:spacing w:after="0"/>
        <w:jc w:val="both"/>
        <w:rPr>
          <w:rFonts w:ascii="Gill Sans MT" w:hAnsi="Gill Sans MT"/>
          <w:b/>
          <w:sz w:val="24"/>
          <w:szCs w:val="24"/>
        </w:rPr>
      </w:pPr>
      <w:r w:rsidRPr="007D7281">
        <w:rPr>
          <w:rFonts w:ascii="Gill Sans MT" w:hAnsi="Gill Sans MT"/>
          <w:b/>
          <w:sz w:val="24"/>
          <w:szCs w:val="24"/>
        </w:rPr>
        <w:t>Support Levels</w:t>
      </w:r>
    </w:p>
    <w:p w14:paraId="5D0FFBE0" w14:textId="77777777" w:rsidR="006846BA" w:rsidRPr="007D7281" w:rsidRDefault="006846BA" w:rsidP="006846BA">
      <w:pPr>
        <w:pStyle w:val="ListParagraph"/>
        <w:spacing w:after="0"/>
        <w:ind w:left="360"/>
        <w:jc w:val="both"/>
        <w:rPr>
          <w:rFonts w:ascii="Gill Sans MT" w:hAnsi="Gill Sans MT"/>
          <w:b/>
          <w:sz w:val="24"/>
          <w:szCs w:val="24"/>
        </w:rPr>
      </w:pPr>
    </w:p>
    <w:p w14:paraId="493EB171" w14:textId="77777777" w:rsidR="00AA2BF8" w:rsidRPr="007D7281" w:rsidRDefault="00AA2BF8" w:rsidP="00AA2BF8">
      <w:pPr>
        <w:spacing w:after="0"/>
        <w:ind w:left="360"/>
        <w:contextualSpacing/>
        <w:jc w:val="both"/>
        <w:rPr>
          <w:rFonts w:ascii="Gill Sans MT" w:hAnsi="Gill Sans MT"/>
          <w:sz w:val="24"/>
          <w:szCs w:val="24"/>
        </w:rPr>
      </w:pPr>
      <w:r w:rsidRPr="007D7281">
        <w:rPr>
          <w:rFonts w:ascii="Gill Sans MT" w:hAnsi="Gill Sans MT"/>
          <w:sz w:val="24"/>
          <w:szCs w:val="24"/>
        </w:rPr>
        <w:t xml:space="preserve">We know that all these clients will be unique requiring a different type of approach for each. Our staffing structure recognises this </w:t>
      </w:r>
      <w:r w:rsidR="002318F7" w:rsidRPr="007D7281">
        <w:rPr>
          <w:rFonts w:ascii="Gill Sans MT" w:hAnsi="Gill Sans MT"/>
          <w:sz w:val="24"/>
          <w:szCs w:val="24"/>
        </w:rPr>
        <w:t>and there will be two staff members available to deliver dedicated intensive support to Housing First clients.</w:t>
      </w:r>
      <w:r w:rsidRPr="007D7281">
        <w:rPr>
          <w:rFonts w:ascii="Gill Sans MT" w:hAnsi="Gill Sans MT"/>
          <w:sz w:val="24"/>
          <w:szCs w:val="24"/>
        </w:rPr>
        <w:t xml:space="preserve"> </w:t>
      </w:r>
      <w:r w:rsidR="006846BA" w:rsidRPr="007D7281">
        <w:rPr>
          <w:rFonts w:ascii="Gill Sans MT" w:hAnsi="Gill Sans MT"/>
          <w:sz w:val="24"/>
          <w:szCs w:val="24"/>
        </w:rPr>
        <w:t>Typically,</w:t>
      </w:r>
      <w:r w:rsidRPr="007D7281">
        <w:rPr>
          <w:rFonts w:ascii="Gill Sans MT" w:hAnsi="Gill Sans MT"/>
          <w:sz w:val="24"/>
          <w:szCs w:val="24"/>
        </w:rPr>
        <w:t xml:space="preserve"> a client could expect to receive 5-7 hours per week; this is likely to be spread across multiple contacts across the working week rather than in blocks, to ensure that we have on going contact.</w:t>
      </w:r>
    </w:p>
    <w:p w14:paraId="052A1991" w14:textId="77777777" w:rsidR="00AA2BF8" w:rsidRPr="007D7281" w:rsidRDefault="00AA2BF8" w:rsidP="00AA2BF8">
      <w:pPr>
        <w:spacing w:after="0"/>
        <w:contextualSpacing/>
        <w:jc w:val="both"/>
        <w:rPr>
          <w:rFonts w:ascii="Gill Sans MT" w:hAnsi="Gill Sans MT"/>
          <w:b/>
          <w:sz w:val="24"/>
          <w:szCs w:val="24"/>
        </w:rPr>
      </w:pPr>
    </w:p>
    <w:p w14:paraId="3B23772A" w14:textId="77777777" w:rsidR="002855A5" w:rsidRDefault="002855A5" w:rsidP="003E0F02">
      <w:pPr>
        <w:pStyle w:val="ListParagraph"/>
        <w:numPr>
          <w:ilvl w:val="0"/>
          <w:numId w:val="6"/>
        </w:numPr>
        <w:spacing w:after="0"/>
        <w:jc w:val="both"/>
        <w:rPr>
          <w:rFonts w:ascii="Gill Sans MT" w:hAnsi="Gill Sans MT"/>
          <w:b/>
          <w:sz w:val="24"/>
          <w:szCs w:val="24"/>
        </w:rPr>
      </w:pPr>
      <w:r w:rsidRPr="007D7281">
        <w:rPr>
          <w:rFonts w:ascii="Gill Sans MT" w:hAnsi="Gill Sans MT"/>
          <w:b/>
          <w:sz w:val="24"/>
          <w:szCs w:val="24"/>
        </w:rPr>
        <w:t>Identifying Units of Accommodation</w:t>
      </w:r>
    </w:p>
    <w:p w14:paraId="5A9F5588" w14:textId="77777777" w:rsidR="006846BA" w:rsidRPr="007D7281" w:rsidRDefault="006846BA" w:rsidP="006846BA">
      <w:pPr>
        <w:pStyle w:val="ListParagraph"/>
        <w:spacing w:after="0"/>
        <w:ind w:left="360"/>
        <w:jc w:val="both"/>
        <w:rPr>
          <w:rFonts w:ascii="Gill Sans MT" w:hAnsi="Gill Sans MT"/>
          <w:b/>
          <w:sz w:val="24"/>
          <w:szCs w:val="24"/>
        </w:rPr>
      </w:pPr>
    </w:p>
    <w:p w14:paraId="2DA122FE" w14:textId="77777777" w:rsidR="002318F7" w:rsidRPr="007D7281" w:rsidRDefault="002318F7" w:rsidP="00C678AA">
      <w:pPr>
        <w:spacing w:after="0"/>
        <w:ind w:left="360"/>
        <w:contextualSpacing/>
        <w:jc w:val="both"/>
        <w:rPr>
          <w:rFonts w:ascii="Gill Sans MT" w:hAnsi="Gill Sans MT"/>
          <w:sz w:val="24"/>
          <w:szCs w:val="24"/>
        </w:rPr>
      </w:pPr>
      <w:r w:rsidRPr="007D7281">
        <w:rPr>
          <w:rFonts w:ascii="Gill Sans MT" w:hAnsi="Gill Sans MT"/>
          <w:sz w:val="24"/>
          <w:szCs w:val="24"/>
        </w:rPr>
        <w:t xml:space="preserve">The following steps will be considered when identifying suitable units of accommodation: </w:t>
      </w:r>
    </w:p>
    <w:p w14:paraId="19C822EC" w14:textId="77777777" w:rsidR="002855A5" w:rsidRPr="007D7281" w:rsidRDefault="002855A5" w:rsidP="003E0F02">
      <w:pPr>
        <w:pStyle w:val="ListParagraph"/>
        <w:numPr>
          <w:ilvl w:val="0"/>
          <w:numId w:val="13"/>
        </w:numPr>
        <w:spacing w:after="0"/>
        <w:jc w:val="both"/>
        <w:rPr>
          <w:rFonts w:ascii="Gill Sans MT" w:hAnsi="Gill Sans MT"/>
          <w:sz w:val="24"/>
          <w:szCs w:val="24"/>
        </w:rPr>
      </w:pPr>
      <w:r w:rsidRPr="007D7281">
        <w:rPr>
          <w:rFonts w:ascii="Gill Sans MT" w:hAnsi="Gill Sans MT"/>
          <w:sz w:val="24"/>
          <w:szCs w:val="24"/>
        </w:rPr>
        <w:t>Assessment of the client to be used in the wider c</w:t>
      </w:r>
      <w:r w:rsidR="006846BA">
        <w:rPr>
          <w:rFonts w:ascii="Gill Sans MT" w:hAnsi="Gill Sans MT"/>
          <w:sz w:val="24"/>
          <w:szCs w:val="24"/>
        </w:rPr>
        <w:t>ontext of appropriate placement</w:t>
      </w:r>
    </w:p>
    <w:p w14:paraId="2DF07780" w14:textId="77777777" w:rsidR="002855A5" w:rsidRPr="007D7281" w:rsidRDefault="002855A5" w:rsidP="003E0F02">
      <w:pPr>
        <w:pStyle w:val="ListParagraph"/>
        <w:numPr>
          <w:ilvl w:val="0"/>
          <w:numId w:val="13"/>
        </w:numPr>
        <w:spacing w:after="0"/>
        <w:jc w:val="both"/>
        <w:rPr>
          <w:rFonts w:ascii="Gill Sans MT" w:hAnsi="Gill Sans MT"/>
          <w:sz w:val="24"/>
          <w:szCs w:val="24"/>
        </w:rPr>
      </w:pPr>
      <w:r w:rsidRPr="007D7281">
        <w:rPr>
          <w:rFonts w:ascii="Gill Sans MT" w:hAnsi="Gill Sans MT"/>
          <w:sz w:val="24"/>
          <w:szCs w:val="24"/>
        </w:rPr>
        <w:t>Assessment of the unit of accommodation becom</w:t>
      </w:r>
      <w:r w:rsidR="006846BA">
        <w:rPr>
          <w:rFonts w:ascii="Gill Sans MT" w:hAnsi="Gill Sans MT"/>
          <w:sz w:val="24"/>
          <w:szCs w:val="24"/>
        </w:rPr>
        <w:t>ing void</w:t>
      </w:r>
    </w:p>
    <w:p w14:paraId="7D253314" w14:textId="77777777" w:rsidR="002855A5" w:rsidRPr="007D7281" w:rsidRDefault="002855A5" w:rsidP="003E0F02">
      <w:pPr>
        <w:pStyle w:val="ListParagraph"/>
        <w:numPr>
          <w:ilvl w:val="0"/>
          <w:numId w:val="13"/>
        </w:numPr>
        <w:spacing w:after="0"/>
        <w:jc w:val="both"/>
        <w:rPr>
          <w:rFonts w:ascii="Gill Sans MT" w:hAnsi="Gill Sans MT"/>
          <w:sz w:val="24"/>
          <w:szCs w:val="24"/>
        </w:rPr>
      </w:pPr>
      <w:r w:rsidRPr="007D7281">
        <w:rPr>
          <w:rFonts w:ascii="Gill Sans MT" w:hAnsi="Gill Sans MT"/>
          <w:sz w:val="24"/>
          <w:szCs w:val="24"/>
        </w:rPr>
        <w:t>Assessment of the area a</w:t>
      </w:r>
      <w:r w:rsidR="006846BA">
        <w:rPr>
          <w:rFonts w:ascii="Gill Sans MT" w:hAnsi="Gill Sans MT"/>
          <w:sz w:val="24"/>
          <w:szCs w:val="24"/>
        </w:rPr>
        <w:t>nd known issues in the locality</w:t>
      </w:r>
    </w:p>
    <w:p w14:paraId="17256E58" w14:textId="77777777" w:rsidR="002855A5" w:rsidRPr="007D7281" w:rsidRDefault="002855A5" w:rsidP="003E0F02">
      <w:pPr>
        <w:pStyle w:val="ListParagraph"/>
        <w:numPr>
          <w:ilvl w:val="0"/>
          <w:numId w:val="13"/>
        </w:numPr>
        <w:spacing w:after="0"/>
        <w:jc w:val="both"/>
        <w:rPr>
          <w:rFonts w:ascii="Gill Sans MT" w:hAnsi="Gill Sans MT"/>
          <w:sz w:val="24"/>
          <w:szCs w:val="24"/>
        </w:rPr>
      </w:pPr>
      <w:r w:rsidRPr="007D7281">
        <w:rPr>
          <w:rFonts w:ascii="Gill Sans MT" w:hAnsi="Gill Sans MT"/>
          <w:sz w:val="24"/>
          <w:szCs w:val="24"/>
        </w:rPr>
        <w:t>Assessm</w:t>
      </w:r>
      <w:r w:rsidR="006846BA">
        <w:rPr>
          <w:rFonts w:ascii="Gill Sans MT" w:hAnsi="Gill Sans MT"/>
          <w:sz w:val="24"/>
          <w:szCs w:val="24"/>
        </w:rPr>
        <w:t>ent of location and suitability</w:t>
      </w:r>
    </w:p>
    <w:p w14:paraId="1206E4FD" w14:textId="77777777" w:rsidR="002855A5" w:rsidRPr="007D7281" w:rsidRDefault="006846BA" w:rsidP="003E0F02">
      <w:pPr>
        <w:pStyle w:val="ListParagraph"/>
        <w:numPr>
          <w:ilvl w:val="0"/>
          <w:numId w:val="13"/>
        </w:numPr>
        <w:spacing w:after="0"/>
        <w:jc w:val="both"/>
        <w:rPr>
          <w:rFonts w:ascii="Gill Sans MT" w:hAnsi="Gill Sans MT"/>
          <w:sz w:val="24"/>
          <w:szCs w:val="24"/>
        </w:rPr>
      </w:pPr>
      <w:r>
        <w:rPr>
          <w:rFonts w:ascii="Gill Sans MT" w:hAnsi="Gill Sans MT"/>
          <w:sz w:val="24"/>
          <w:szCs w:val="24"/>
        </w:rPr>
        <w:t>Who are the neighbours</w:t>
      </w:r>
    </w:p>
    <w:p w14:paraId="2D8B682C" w14:textId="3225B107" w:rsidR="002855A5" w:rsidRPr="007D7281" w:rsidRDefault="002855A5" w:rsidP="003E0F02">
      <w:pPr>
        <w:pStyle w:val="ListParagraph"/>
        <w:numPr>
          <w:ilvl w:val="0"/>
          <w:numId w:val="13"/>
        </w:numPr>
        <w:spacing w:after="0"/>
        <w:jc w:val="both"/>
        <w:rPr>
          <w:rFonts w:ascii="Gill Sans MT" w:hAnsi="Gill Sans MT"/>
          <w:sz w:val="24"/>
          <w:szCs w:val="24"/>
        </w:rPr>
      </w:pPr>
      <w:r w:rsidRPr="007D7281">
        <w:rPr>
          <w:rFonts w:ascii="Gill Sans MT" w:hAnsi="Gill Sans MT"/>
          <w:sz w:val="24"/>
          <w:szCs w:val="24"/>
        </w:rPr>
        <w:t>On balance, considering all of the above – sign off from the Housing First Group (</w:t>
      </w:r>
      <w:r w:rsidR="00C678AA" w:rsidRPr="007D7281">
        <w:rPr>
          <w:rFonts w:ascii="Gill Sans MT" w:hAnsi="Gill Sans MT"/>
          <w:sz w:val="24"/>
          <w:szCs w:val="24"/>
        </w:rPr>
        <w:t>but initial</w:t>
      </w:r>
      <w:r w:rsidR="006846BA">
        <w:rPr>
          <w:rFonts w:ascii="Gill Sans MT" w:hAnsi="Gill Sans MT"/>
          <w:sz w:val="24"/>
          <w:szCs w:val="24"/>
        </w:rPr>
        <w:t xml:space="preserve"> sign off to be given by </w:t>
      </w:r>
      <w:r w:rsidR="00023784" w:rsidRPr="00023784">
        <w:rPr>
          <w:rFonts w:ascii="Gill Sans MT" w:hAnsi="Gill Sans MT"/>
          <w:sz w:val="24"/>
          <w:szCs w:val="24"/>
          <w:highlight w:val="yellow"/>
        </w:rPr>
        <w:t>Housing Provider</w:t>
      </w:r>
      <w:r w:rsidRPr="007D7281">
        <w:rPr>
          <w:rFonts w:ascii="Gill Sans MT" w:hAnsi="Gill Sans MT"/>
          <w:sz w:val="24"/>
          <w:szCs w:val="24"/>
        </w:rPr>
        <w:t>/landlord</w:t>
      </w:r>
      <w:r w:rsidR="007A7020" w:rsidRPr="007D7281">
        <w:rPr>
          <w:rFonts w:ascii="Gill Sans MT" w:hAnsi="Gill Sans MT"/>
          <w:sz w:val="24"/>
          <w:szCs w:val="24"/>
        </w:rPr>
        <w:t xml:space="preserve"> </w:t>
      </w:r>
      <w:r w:rsidRPr="007D7281">
        <w:rPr>
          <w:rFonts w:ascii="Gill Sans MT" w:hAnsi="Gill Sans MT"/>
          <w:sz w:val="24"/>
          <w:szCs w:val="24"/>
        </w:rPr>
        <w:t>prior to going to the Group)</w:t>
      </w:r>
      <w:r w:rsidR="007A7020" w:rsidRPr="007D7281">
        <w:rPr>
          <w:rFonts w:ascii="Gill Sans MT" w:hAnsi="Gill Sans MT"/>
          <w:sz w:val="24"/>
          <w:szCs w:val="24"/>
        </w:rPr>
        <w:t xml:space="preserve">. </w:t>
      </w:r>
    </w:p>
    <w:p w14:paraId="5828248B" w14:textId="77777777" w:rsidR="00E67E11" w:rsidRPr="007D7281" w:rsidRDefault="00E67E11" w:rsidP="00AA2BF8">
      <w:pPr>
        <w:spacing w:after="0"/>
        <w:contextualSpacing/>
        <w:jc w:val="both"/>
        <w:rPr>
          <w:rFonts w:ascii="Gill Sans MT" w:hAnsi="Gill Sans MT"/>
          <w:b/>
          <w:sz w:val="24"/>
          <w:szCs w:val="24"/>
        </w:rPr>
      </w:pPr>
    </w:p>
    <w:p w14:paraId="170ECA0E" w14:textId="77777777" w:rsidR="00D22B42" w:rsidRDefault="00D22B42" w:rsidP="003E0F02">
      <w:pPr>
        <w:pStyle w:val="ListParagraph"/>
        <w:numPr>
          <w:ilvl w:val="0"/>
          <w:numId w:val="6"/>
        </w:numPr>
        <w:spacing w:after="0"/>
        <w:jc w:val="both"/>
        <w:rPr>
          <w:rFonts w:ascii="Gill Sans MT" w:hAnsi="Gill Sans MT"/>
          <w:b/>
          <w:sz w:val="24"/>
          <w:szCs w:val="24"/>
        </w:rPr>
      </w:pPr>
      <w:r w:rsidRPr="007D7281">
        <w:rPr>
          <w:rFonts w:ascii="Gill Sans MT" w:hAnsi="Gill Sans MT"/>
          <w:b/>
          <w:sz w:val="24"/>
          <w:szCs w:val="24"/>
        </w:rPr>
        <w:t>Governance</w:t>
      </w:r>
    </w:p>
    <w:p w14:paraId="2D6A4198" w14:textId="77777777" w:rsidR="006846BA" w:rsidRPr="007D7281" w:rsidRDefault="006846BA" w:rsidP="006846BA">
      <w:pPr>
        <w:pStyle w:val="ListParagraph"/>
        <w:spacing w:after="0"/>
        <w:ind w:left="360"/>
        <w:jc w:val="both"/>
        <w:rPr>
          <w:rFonts w:ascii="Gill Sans MT" w:hAnsi="Gill Sans MT"/>
          <w:b/>
          <w:sz w:val="24"/>
          <w:szCs w:val="24"/>
        </w:rPr>
      </w:pPr>
    </w:p>
    <w:p w14:paraId="60633B22" w14:textId="77777777" w:rsidR="00D22B42" w:rsidRPr="007D7281" w:rsidRDefault="00D22B42" w:rsidP="00E67E11">
      <w:pPr>
        <w:spacing w:after="0" w:line="240" w:lineRule="auto"/>
        <w:ind w:left="360"/>
        <w:jc w:val="both"/>
        <w:rPr>
          <w:rFonts w:ascii="Gill Sans MT" w:hAnsi="Gill Sans MT"/>
          <w:b/>
          <w:i/>
          <w:sz w:val="24"/>
          <w:szCs w:val="24"/>
        </w:rPr>
      </w:pPr>
      <w:r w:rsidRPr="007D7281">
        <w:rPr>
          <w:rFonts w:ascii="Gill Sans MT" w:eastAsia="Times New Roman" w:hAnsi="Gill Sans MT"/>
          <w:sz w:val="24"/>
          <w:szCs w:val="24"/>
        </w:rPr>
        <w:t xml:space="preserve">The Housing First Group will </w:t>
      </w:r>
      <w:r w:rsidR="006846BA">
        <w:rPr>
          <w:rFonts w:ascii="Gill Sans MT" w:eastAsia="Times New Roman" w:hAnsi="Gill Sans MT"/>
          <w:sz w:val="24"/>
          <w:szCs w:val="24"/>
        </w:rPr>
        <w:t xml:space="preserve">oversee the </w:t>
      </w:r>
      <w:r w:rsidR="00B067D7">
        <w:rPr>
          <w:rFonts w:ascii="Gill Sans MT" w:eastAsia="Times New Roman" w:hAnsi="Gill Sans MT"/>
          <w:sz w:val="24"/>
          <w:szCs w:val="24"/>
        </w:rPr>
        <w:t>service</w:t>
      </w:r>
      <w:r w:rsidR="00E67E11" w:rsidRPr="007D7281">
        <w:rPr>
          <w:rFonts w:ascii="Gill Sans MT" w:eastAsia="Times New Roman" w:hAnsi="Gill Sans MT"/>
          <w:sz w:val="24"/>
          <w:szCs w:val="24"/>
        </w:rPr>
        <w:t xml:space="preserve"> and will monitor and manage the </w:t>
      </w:r>
      <w:r w:rsidR="00B067D7" w:rsidRPr="007D7281">
        <w:rPr>
          <w:rFonts w:ascii="Gill Sans MT" w:hAnsi="Gill Sans MT" w:cs="Arial"/>
          <w:sz w:val="24"/>
          <w:szCs w:val="24"/>
        </w:rPr>
        <w:t>day-to-day</w:t>
      </w:r>
      <w:r w:rsidR="001A207A" w:rsidRPr="007D7281">
        <w:rPr>
          <w:rFonts w:ascii="Gill Sans MT" w:hAnsi="Gill Sans MT" w:cs="Arial"/>
          <w:sz w:val="24"/>
          <w:szCs w:val="24"/>
        </w:rPr>
        <w:t xml:space="preserve"> </w:t>
      </w:r>
      <w:r w:rsidR="00E67E11" w:rsidRPr="007D7281">
        <w:rPr>
          <w:rFonts w:ascii="Gill Sans MT" w:hAnsi="Gill Sans MT" w:cs="Arial"/>
          <w:sz w:val="24"/>
          <w:szCs w:val="24"/>
        </w:rPr>
        <w:t>operational issues and delivery of the service.</w:t>
      </w:r>
      <w:r w:rsidR="00525601" w:rsidRPr="007D7281">
        <w:rPr>
          <w:rFonts w:ascii="Gill Sans MT" w:hAnsi="Gill Sans MT" w:cs="Arial"/>
          <w:sz w:val="24"/>
          <w:szCs w:val="24"/>
        </w:rPr>
        <w:t xml:space="preserve"> (Appendix 1)</w:t>
      </w:r>
      <w:r w:rsidR="007A7020" w:rsidRPr="007D7281">
        <w:rPr>
          <w:rFonts w:ascii="Gill Sans MT" w:hAnsi="Gill Sans MT" w:cs="Arial"/>
          <w:sz w:val="24"/>
          <w:szCs w:val="24"/>
        </w:rPr>
        <w:t>.</w:t>
      </w:r>
      <w:r w:rsidR="00525601" w:rsidRPr="007D7281">
        <w:rPr>
          <w:rFonts w:ascii="Gill Sans MT" w:hAnsi="Gill Sans MT" w:cs="Arial"/>
          <w:sz w:val="24"/>
          <w:szCs w:val="24"/>
        </w:rPr>
        <w:t xml:space="preserve"> </w:t>
      </w:r>
    </w:p>
    <w:p w14:paraId="59E07C2A" w14:textId="6B052AC3" w:rsidR="00E67E11" w:rsidRDefault="00E67E11" w:rsidP="00E67E11">
      <w:pPr>
        <w:spacing w:after="0" w:line="240" w:lineRule="auto"/>
        <w:jc w:val="both"/>
        <w:rPr>
          <w:rFonts w:ascii="Gill Sans MT" w:hAnsi="Gill Sans MT"/>
          <w:b/>
          <w:iCs/>
          <w:sz w:val="24"/>
          <w:szCs w:val="24"/>
        </w:rPr>
      </w:pPr>
    </w:p>
    <w:p w14:paraId="40467725" w14:textId="77777777" w:rsidR="00023784" w:rsidRPr="00023784" w:rsidRDefault="00023784" w:rsidP="00E67E11">
      <w:pPr>
        <w:spacing w:after="0" w:line="240" w:lineRule="auto"/>
        <w:jc w:val="both"/>
        <w:rPr>
          <w:rFonts w:ascii="Gill Sans MT" w:hAnsi="Gill Sans MT"/>
          <w:b/>
          <w:iCs/>
          <w:sz w:val="24"/>
          <w:szCs w:val="24"/>
        </w:rPr>
      </w:pPr>
    </w:p>
    <w:p w14:paraId="140837EB" w14:textId="77777777" w:rsidR="00AA2BF8" w:rsidRPr="00023784" w:rsidRDefault="00AA2BF8" w:rsidP="003E0F02">
      <w:pPr>
        <w:pStyle w:val="ListParagraph"/>
        <w:numPr>
          <w:ilvl w:val="0"/>
          <w:numId w:val="6"/>
        </w:numPr>
        <w:spacing w:after="0"/>
        <w:jc w:val="both"/>
        <w:rPr>
          <w:rFonts w:ascii="Gill Sans MT" w:hAnsi="Gill Sans MT"/>
          <w:b/>
          <w:iCs/>
          <w:sz w:val="24"/>
          <w:szCs w:val="24"/>
        </w:rPr>
      </w:pPr>
      <w:r w:rsidRPr="00023784">
        <w:rPr>
          <w:rFonts w:ascii="Gill Sans MT" w:hAnsi="Gill Sans MT"/>
          <w:b/>
          <w:iCs/>
          <w:sz w:val="24"/>
          <w:szCs w:val="24"/>
        </w:rPr>
        <w:t>What happens at the</w:t>
      </w:r>
      <w:r w:rsidR="006846BA" w:rsidRPr="00023784">
        <w:rPr>
          <w:rFonts w:ascii="Gill Sans MT" w:hAnsi="Gill Sans MT"/>
          <w:b/>
          <w:iCs/>
          <w:sz w:val="24"/>
          <w:szCs w:val="24"/>
        </w:rPr>
        <w:t xml:space="preserve"> end of year one</w:t>
      </w:r>
      <w:r w:rsidRPr="00023784">
        <w:rPr>
          <w:rFonts w:ascii="Gill Sans MT" w:hAnsi="Gill Sans MT"/>
          <w:b/>
          <w:iCs/>
          <w:sz w:val="24"/>
          <w:szCs w:val="24"/>
        </w:rPr>
        <w:t>?</w:t>
      </w:r>
    </w:p>
    <w:p w14:paraId="1A55F1FD" w14:textId="77777777" w:rsidR="006846BA" w:rsidRPr="007D7281" w:rsidRDefault="006846BA" w:rsidP="006846BA">
      <w:pPr>
        <w:pStyle w:val="ListParagraph"/>
        <w:spacing w:after="0"/>
        <w:ind w:left="360"/>
        <w:jc w:val="both"/>
        <w:rPr>
          <w:rFonts w:ascii="Gill Sans MT" w:hAnsi="Gill Sans MT"/>
          <w:b/>
          <w:i/>
          <w:sz w:val="24"/>
          <w:szCs w:val="24"/>
        </w:rPr>
      </w:pPr>
    </w:p>
    <w:p w14:paraId="6E31328D" w14:textId="2711814F" w:rsidR="00AA2BF8" w:rsidRPr="007D7281" w:rsidRDefault="006846BA" w:rsidP="00AA2BF8">
      <w:pPr>
        <w:spacing w:after="0"/>
        <w:ind w:left="360"/>
        <w:contextualSpacing/>
        <w:jc w:val="both"/>
        <w:rPr>
          <w:rFonts w:ascii="Gill Sans MT" w:hAnsi="Gill Sans MT"/>
          <w:sz w:val="24"/>
          <w:szCs w:val="24"/>
        </w:rPr>
      </w:pPr>
      <w:r>
        <w:rPr>
          <w:rFonts w:ascii="Gill Sans MT" w:hAnsi="Gill Sans MT"/>
          <w:sz w:val="24"/>
          <w:szCs w:val="24"/>
        </w:rPr>
        <w:t>We are confident that the service</w:t>
      </w:r>
      <w:r w:rsidR="00AA2BF8" w:rsidRPr="007D7281">
        <w:rPr>
          <w:rFonts w:ascii="Gill Sans MT" w:hAnsi="Gill Sans MT"/>
          <w:sz w:val="24"/>
          <w:szCs w:val="24"/>
        </w:rPr>
        <w:t xml:space="preserve"> will confirm the positive outcomes delivered in other Housing First projects. We will ensure that we record quantitative and qualitative outcome data on </w:t>
      </w:r>
      <w:r w:rsidR="00023784">
        <w:rPr>
          <w:rFonts w:ascii="Gill Sans MT" w:hAnsi="Gill Sans MT"/>
          <w:sz w:val="24"/>
          <w:szCs w:val="24"/>
          <w:highlight w:val="yellow"/>
        </w:rPr>
        <w:t>Support Provider</w:t>
      </w:r>
      <w:r w:rsidR="00023784" w:rsidRPr="00023784">
        <w:rPr>
          <w:rFonts w:ascii="Gill Sans MT" w:hAnsi="Gill Sans MT"/>
          <w:sz w:val="24"/>
          <w:szCs w:val="24"/>
          <w:highlight w:val="yellow"/>
        </w:rPr>
        <w:t xml:space="preserve"> data system</w:t>
      </w:r>
      <w:r w:rsidR="00AA2BF8" w:rsidRPr="007D7281">
        <w:rPr>
          <w:rFonts w:ascii="Gill Sans MT" w:hAnsi="Gill Sans MT"/>
          <w:sz w:val="24"/>
          <w:szCs w:val="24"/>
        </w:rPr>
        <w:t xml:space="preserve"> and work closely with the commissioning group to report back against agreed outcomes for the service and the individuals accessing it.</w:t>
      </w:r>
    </w:p>
    <w:p w14:paraId="706D3B8A" w14:textId="77777777" w:rsidR="00AA2BF8" w:rsidRPr="007D7281" w:rsidRDefault="00AA2BF8" w:rsidP="00AA2BF8">
      <w:pPr>
        <w:spacing w:after="0"/>
        <w:contextualSpacing/>
        <w:jc w:val="both"/>
        <w:rPr>
          <w:rFonts w:ascii="Gill Sans MT" w:hAnsi="Gill Sans MT"/>
          <w:sz w:val="24"/>
          <w:szCs w:val="24"/>
        </w:rPr>
      </w:pPr>
    </w:p>
    <w:p w14:paraId="299201C3" w14:textId="77777777" w:rsidR="00AA2BF8" w:rsidRDefault="00AA2BF8" w:rsidP="00AA2BF8">
      <w:pPr>
        <w:spacing w:after="0"/>
        <w:ind w:left="360"/>
        <w:contextualSpacing/>
        <w:jc w:val="both"/>
        <w:rPr>
          <w:rFonts w:ascii="Gill Sans MT" w:hAnsi="Gill Sans MT"/>
          <w:sz w:val="24"/>
          <w:szCs w:val="24"/>
        </w:rPr>
      </w:pPr>
      <w:r w:rsidRPr="007D7281">
        <w:rPr>
          <w:rFonts w:ascii="Gill Sans MT" w:hAnsi="Gill Sans MT"/>
          <w:sz w:val="24"/>
          <w:szCs w:val="24"/>
        </w:rPr>
        <w:t xml:space="preserve">We will work with our commissioners to gather quality data that supports a case for further funding and demonstrates the cost effectiveness of the interventions. We envisage this will impact on Health, ASB, Criminal Justice, </w:t>
      </w:r>
      <w:r w:rsidR="00D25559" w:rsidRPr="007D7281">
        <w:rPr>
          <w:rFonts w:ascii="Gill Sans MT" w:hAnsi="Gill Sans MT"/>
          <w:sz w:val="24"/>
          <w:szCs w:val="24"/>
        </w:rPr>
        <w:t>and Local</w:t>
      </w:r>
      <w:r w:rsidRPr="007D7281">
        <w:rPr>
          <w:rFonts w:ascii="Gill Sans MT" w:hAnsi="Gill Sans MT"/>
          <w:sz w:val="24"/>
          <w:szCs w:val="24"/>
        </w:rPr>
        <w:t xml:space="preserve"> Authority</w:t>
      </w:r>
      <w:r w:rsidR="008C07B8" w:rsidRPr="007D7281">
        <w:rPr>
          <w:rFonts w:ascii="Gill Sans MT" w:hAnsi="Gill Sans MT"/>
          <w:sz w:val="24"/>
          <w:szCs w:val="24"/>
        </w:rPr>
        <w:t xml:space="preserve"> and with a positive preventative role in reducing demands on high need social care services in the medium and long terms</w:t>
      </w:r>
      <w:r w:rsidRPr="007D7281">
        <w:rPr>
          <w:rFonts w:ascii="Gill Sans MT" w:hAnsi="Gill Sans MT"/>
          <w:sz w:val="24"/>
          <w:szCs w:val="24"/>
        </w:rPr>
        <w:t>.</w:t>
      </w:r>
    </w:p>
    <w:p w14:paraId="5E3D310D" w14:textId="77777777" w:rsidR="00875533" w:rsidRPr="007D7281" w:rsidRDefault="00875533" w:rsidP="00C0608E">
      <w:pPr>
        <w:spacing w:after="0"/>
        <w:contextualSpacing/>
        <w:jc w:val="both"/>
        <w:rPr>
          <w:rFonts w:ascii="Gill Sans MT" w:hAnsi="Gill Sans MT"/>
          <w:sz w:val="24"/>
          <w:szCs w:val="24"/>
        </w:rPr>
      </w:pPr>
    </w:p>
    <w:p w14:paraId="6C8FB92E" w14:textId="77777777" w:rsidR="00AA2BF8" w:rsidRDefault="00AA2BF8" w:rsidP="00AA2BF8">
      <w:pPr>
        <w:spacing w:after="0"/>
        <w:ind w:left="360"/>
        <w:contextualSpacing/>
        <w:jc w:val="both"/>
        <w:rPr>
          <w:rFonts w:ascii="Gill Sans MT" w:hAnsi="Gill Sans MT"/>
          <w:sz w:val="24"/>
          <w:szCs w:val="24"/>
        </w:rPr>
      </w:pPr>
    </w:p>
    <w:p w14:paraId="60C00468" w14:textId="77777777" w:rsidR="00B27F3C" w:rsidRPr="007D7281" w:rsidRDefault="00B27F3C" w:rsidP="00B27F3C">
      <w:pPr>
        <w:spacing w:after="0"/>
        <w:contextualSpacing/>
        <w:jc w:val="both"/>
        <w:rPr>
          <w:rFonts w:ascii="Gill Sans MT" w:hAnsi="Gill Sans MT"/>
          <w:b/>
          <w:sz w:val="24"/>
          <w:szCs w:val="24"/>
        </w:rPr>
      </w:pPr>
      <w:r w:rsidRPr="007D7281">
        <w:rPr>
          <w:rFonts w:ascii="Gill Sans MT" w:hAnsi="Gill Sans MT"/>
          <w:b/>
          <w:sz w:val="24"/>
          <w:szCs w:val="24"/>
        </w:rPr>
        <w:t xml:space="preserve">Appendix 1 – Housing First Group </w:t>
      </w:r>
    </w:p>
    <w:p w14:paraId="4175FCCC" w14:textId="77777777" w:rsidR="00B27F3C" w:rsidRPr="007D7281" w:rsidRDefault="00B27F3C" w:rsidP="00B27F3C">
      <w:pPr>
        <w:spacing w:after="0"/>
        <w:contextualSpacing/>
        <w:jc w:val="both"/>
        <w:rPr>
          <w:rFonts w:ascii="Gill Sans MT" w:hAnsi="Gill Sans MT"/>
          <w:sz w:val="24"/>
          <w:szCs w:val="24"/>
        </w:rPr>
      </w:pPr>
    </w:p>
    <w:p w14:paraId="666FF0FA" w14:textId="77777777" w:rsidR="00B27F3C" w:rsidRDefault="00B27F3C" w:rsidP="00B27F3C">
      <w:pPr>
        <w:pStyle w:val="ListParagraph"/>
        <w:numPr>
          <w:ilvl w:val="0"/>
          <w:numId w:val="8"/>
        </w:numPr>
        <w:spacing w:after="0"/>
        <w:jc w:val="both"/>
        <w:rPr>
          <w:rFonts w:ascii="Gill Sans MT" w:hAnsi="Gill Sans MT"/>
          <w:b/>
          <w:sz w:val="24"/>
          <w:szCs w:val="24"/>
        </w:rPr>
      </w:pPr>
      <w:r w:rsidRPr="007D7281">
        <w:rPr>
          <w:rFonts w:ascii="Gill Sans MT" w:hAnsi="Gill Sans MT"/>
          <w:b/>
          <w:sz w:val="24"/>
          <w:szCs w:val="24"/>
        </w:rPr>
        <w:t>Housing First Group:</w:t>
      </w:r>
    </w:p>
    <w:p w14:paraId="6F7CA2F9" w14:textId="77777777" w:rsidR="006846BA" w:rsidRPr="007D7281" w:rsidRDefault="006846BA" w:rsidP="006846BA">
      <w:pPr>
        <w:pStyle w:val="ListParagraph"/>
        <w:spacing w:after="0"/>
        <w:ind w:left="360"/>
        <w:jc w:val="both"/>
        <w:rPr>
          <w:rFonts w:ascii="Gill Sans MT" w:hAnsi="Gill Sans MT"/>
          <w:b/>
          <w:sz w:val="24"/>
          <w:szCs w:val="24"/>
        </w:rPr>
      </w:pPr>
    </w:p>
    <w:p w14:paraId="1B8529D6" w14:textId="5B92F5DB" w:rsidR="00B27F3C" w:rsidRPr="007D7281" w:rsidRDefault="00B27F3C" w:rsidP="00B27F3C">
      <w:pPr>
        <w:spacing w:after="0" w:line="240" w:lineRule="auto"/>
        <w:ind w:left="360"/>
        <w:jc w:val="both"/>
        <w:rPr>
          <w:rFonts w:ascii="Gill Sans MT" w:hAnsi="Gill Sans MT" w:cs="Arial"/>
          <w:sz w:val="24"/>
          <w:szCs w:val="24"/>
        </w:rPr>
      </w:pPr>
      <w:r w:rsidRPr="007D7281">
        <w:rPr>
          <w:rFonts w:ascii="Gill Sans MT" w:hAnsi="Gill Sans MT"/>
          <w:sz w:val="24"/>
          <w:szCs w:val="24"/>
        </w:rPr>
        <w:t>The Group will oversee the int</w:t>
      </w:r>
      <w:r w:rsidR="006846BA">
        <w:rPr>
          <w:rFonts w:ascii="Gill Sans MT" w:hAnsi="Gill Sans MT"/>
          <w:sz w:val="24"/>
          <w:szCs w:val="24"/>
        </w:rPr>
        <w:t xml:space="preserve">roduction of Housing First service in </w:t>
      </w:r>
      <w:r w:rsidR="00023784" w:rsidRPr="00023784">
        <w:rPr>
          <w:rFonts w:ascii="Gill Sans MT" w:hAnsi="Gill Sans MT"/>
          <w:sz w:val="24"/>
          <w:szCs w:val="24"/>
          <w:highlight w:val="yellow"/>
        </w:rPr>
        <w:t>Example</w:t>
      </w:r>
      <w:r w:rsidR="00B067D7" w:rsidRPr="007D7281">
        <w:rPr>
          <w:rFonts w:ascii="Gill Sans MT" w:hAnsi="Gill Sans MT"/>
          <w:sz w:val="24"/>
          <w:szCs w:val="24"/>
        </w:rPr>
        <w:t>, manage,</w:t>
      </w:r>
      <w:r w:rsidRPr="007D7281">
        <w:rPr>
          <w:rFonts w:ascii="Gill Sans MT" w:hAnsi="Gill Sans MT" w:cs="Arial"/>
          <w:sz w:val="24"/>
          <w:szCs w:val="24"/>
        </w:rPr>
        <w:t xml:space="preserve"> and monitor the </w:t>
      </w:r>
      <w:r w:rsidR="00B067D7" w:rsidRPr="007D7281">
        <w:rPr>
          <w:rFonts w:ascii="Gill Sans MT" w:hAnsi="Gill Sans MT" w:cs="Arial"/>
          <w:sz w:val="24"/>
          <w:szCs w:val="24"/>
        </w:rPr>
        <w:t>day-to-day</w:t>
      </w:r>
      <w:r w:rsidRPr="007D7281">
        <w:rPr>
          <w:rFonts w:ascii="Gill Sans MT" w:hAnsi="Gill Sans MT" w:cs="Arial"/>
          <w:sz w:val="24"/>
          <w:szCs w:val="24"/>
        </w:rPr>
        <w:t xml:space="preserve"> operational issues and delivery of the services.</w:t>
      </w:r>
      <w:r w:rsidRPr="007D7281">
        <w:rPr>
          <w:rFonts w:ascii="Gill Sans MT" w:hAnsi="Gill Sans MT" w:cs="Arial"/>
          <w:color w:val="333333"/>
          <w:sz w:val="24"/>
          <w:szCs w:val="24"/>
          <w:lang w:val="en"/>
        </w:rPr>
        <w:t xml:space="preserve"> </w:t>
      </w:r>
    </w:p>
    <w:p w14:paraId="5EA2C87D" w14:textId="77777777" w:rsidR="00B27F3C" w:rsidRPr="007D7281" w:rsidRDefault="00B27F3C" w:rsidP="00B27F3C">
      <w:pPr>
        <w:spacing w:after="0"/>
        <w:ind w:firstLine="360"/>
        <w:contextualSpacing/>
        <w:jc w:val="both"/>
        <w:rPr>
          <w:rFonts w:ascii="Gill Sans MT" w:hAnsi="Gill Sans MT"/>
          <w:sz w:val="24"/>
          <w:szCs w:val="24"/>
        </w:rPr>
      </w:pPr>
      <w:r w:rsidRPr="007D7281">
        <w:rPr>
          <w:rFonts w:ascii="Gill Sans MT" w:hAnsi="Gill Sans MT"/>
          <w:sz w:val="24"/>
          <w:szCs w:val="24"/>
        </w:rPr>
        <w:t xml:space="preserve">  </w:t>
      </w:r>
    </w:p>
    <w:p w14:paraId="25F243C5" w14:textId="6C4542E4" w:rsidR="00B27F3C" w:rsidRPr="00023784" w:rsidRDefault="00B27F3C" w:rsidP="00023784">
      <w:pPr>
        <w:spacing w:after="0"/>
        <w:ind w:left="360"/>
        <w:jc w:val="both"/>
        <w:rPr>
          <w:rFonts w:ascii="Gill Sans MT" w:hAnsi="Gill Sans MT"/>
          <w:sz w:val="24"/>
          <w:szCs w:val="24"/>
          <w:highlight w:val="yellow"/>
        </w:rPr>
      </w:pPr>
      <w:r w:rsidRPr="00023784">
        <w:rPr>
          <w:rFonts w:ascii="Gill Sans MT" w:hAnsi="Gill Sans MT"/>
          <w:b/>
          <w:sz w:val="24"/>
          <w:szCs w:val="24"/>
        </w:rPr>
        <w:t>Membership:</w:t>
      </w:r>
      <w:r w:rsidR="006846BA" w:rsidRPr="00023784">
        <w:rPr>
          <w:rFonts w:ascii="Gill Sans MT" w:hAnsi="Gill Sans MT"/>
          <w:sz w:val="24"/>
          <w:szCs w:val="24"/>
        </w:rPr>
        <w:t xml:space="preserve"> </w:t>
      </w:r>
      <w:r w:rsidR="00023784" w:rsidRPr="00023784">
        <w:rPr>
          <w:rFonts w:ascii="Gill Sans MT" w:hAnsi="Gill Sans MT"/>
          <w:sz w:val="24"/>
          <w:szCs w:val="24"/>
          <w:highlight w:val="yellow"/>
        </w:rPr>
        <w:t>Support provider</w:t>
      </w:r>
      <w:r w:rsidR="00023784">
        <w:rPr>
          <w:rFonts w:ascii="Gill Sans MT" w:hAnsi="Gill Sans MT"/>
          <w:sz w:val="24"/>
          <w:szCs w:val="24"/>
          <w:highlight w:val="yellow"/>
        </w:rPr>
        <w:t xml:space="preserve">, </w:t>
      </w:r>
      <w:r w:rsidR="00023784" w:rsidRPr="00023784">
        <w:rPr>
          <w:rFonts w:ascii="Gill Sans MT" w:hAnsi="Gill Sans MT"/>
          <w:sz w:val="24"/>
          <w:szCs w:val="24"/>
          <w:highlight w:val="yellow"/>
        </w:rPr>
        <w:t>Housing provider</w:t>
      </w:r>
      <w:r w:rsidR="00023784">
        <w:rPr>
          <w:rFonts w:ascii="Gill Sans MT" w:hAnsi="Gill Sans MT"/>
          <w:sz w:val="24"/>
          <w:szCs w:val="24"/>
          <w:highlight w:val="yellow"/>
        </w:rPr>
        <w:t xml:space="preserve">, </w:t>
      </w:r>
      <w:r w:rsidR="00023784" w:rsidRPr="00023784">
        <w:rPr>
          <w:rFonts w:ascii="Gill Sans MT" w:hAnsi="Gill Sans MT"/>
          <w:sz w:val="24"/>
          <w:szCs w:val="24"/>
          <w:highlight w:val="yellow"/>
        </w:rPr>
        <w:t>Local Authority team commissioning the service</w:t>
      </w:r>
      <w:r w:rsidR="00023784">
        <w:rPr>
          <w:rFonts w:ascii="Gill Sans MT" w:hAnsi="Gill Sans MT"/>
          <w:sz w:val="24"/>
          <w:szCs w:val="24"/>
          <w:highlight w:val="yellow"/>
        </w:rPr>
        <w:t>, d</w:t>
      </w:r>
      <w:r w:rsidR="00023784" w:rsidRPr="00023784">
        <w:rPr>
          <w:rFonts w:ascii="Gill Sans MT" w:hAnsi="Gill Sans MT"/>
          <w:sz w:val="24"/>
          <w:szCs w:val="24"/>
          <w:highlight w:val="yellow"/>
        </w:rPr>
        <w:t>rug and alcohol service</w:t>
      </w:r>
      <w:r w:rsidR="00023784">
        <w:rPr>
          <w:rFonts w:ascii="Gill Sans MT" w:hAnsi="Gill Sans MT"/>
          <w:sz w:val="24"/>
          <w:szCs w:val="24"/>
          <w:highlight w:val="yellow"/>
        </w:rPr>
        <w:t xml:space="preserve">, </w:t>
      </w:r>
      <w:r w:rsidR="00023784" w:rsidRPr="00023784">
        <w:rPr>
          <w:rFonts w:ascii="Gill Sans MT" w:hAnsi="Gill Sans MT"/>
          <w:sz w:val="24"/>
          <w:szCs w:val="24"/>
          <w:highlight w:val="yellow"/>
        </w:rPr>
        <w:t>Police</w:t>
      </w:r>
      <w:r w:rsidR="00023784">
        <w:rPr>
          <w:rFonts w:ascii="Gill Sans MT" w:hAnsi="Gill Sans MT"/>
          <w:sz w:val="24"/>
          <w:szCs w:val="24"/>
          <w:highlight w:val="yellow"/>
        </w:rPr>
        <w:t xml:space="preserve">, </w:t>
      </w:r>
      <w:r w:rsidR="00023784" w:rsidRPr="00023784">
        <w:rPr>
          <w:rFonts w:ascii="Gill Sans MT" w:hAnsi="Gill Sans MT"/>
          <w:sz w:val="24"/>
          <w:szCs w:val="24"/>
          <w:highlight w:val="yellow"/>
        </w:rPr>
        <w:t>Adult Social Care and Mental Health</w:t>
      </w:r>
      <w:r w:rsidRPr="00023784">
        <w:rPr>
          <w:rFonts w:ascii="Gill Sans MT" w:hAnsi="Gill Sans MT"/>
          <w:sz w:val="24"/>
          <w:szCs w:val="24"/>
        </w:rPr>
        <w:t>. Other partner agencies will be invited to discuss individual cases if required.</w:t>
      </w:r>
    </w:p>
    <w:p w14:paraId="5A1EA6AB" w14:textId="77777777" w:rsidR="00B27F3C" w:rsidRPr="007D7281" w:rsidRDefault="00B27F3C" w:rsidP="00023784">
      <w:pPr>
        <w:spacing w:after="0"/>
        <w:jc w:val="both"/>
        <w:rPr>
          <w:rFonts w:ascii="Gill Sans MT" w:hAnsi="Gill Sans MT"/>
          <w:sz w:val="24"/>
          <w:szCs w:val="24"/>
        </w:rPr>
      </w:pPr>
    </w:p>
    <w:p w14:paraId="64ECE09C" w14:textId="4E016290" w:rsidR="00B27F3C" w:rsidRPr="001F022C" w:rsidRDefault="00B27F3C" w:rsidP="001F022C">
      <w:pPr>
        <w:pStyle w:val="ListParagraph"/>
        <w:numPr>
          <w:ilvl w:val="0"/>
          <w:numId w:val="8"/>
        </w:numPr>
        <w:spacing w:after="0"/>
        <w:jc w:val="both"/>
        <w:rPr>
          <w:rFonts w:ascii="Gill Sans MT" w:hAnsi="Gill Sans MT"/>
          <w:sz w:val="24"/>
          <w:szCs w:val="24"/>
        </w:rPr>
      </w:pPr>
      <w:r w:rsidRPr="007D7281">
        <w:rPr>
          <w:rFonts w:ascii="Gill Sans MT" w:hAnsi="Gill Sans MT"/>
          <w:b/>
          <w:sz w:val="24"/>
          <w:szCs w:val="24"/>
        </w:rPr>
        <w:t>Frequency of Meetings:</w:t>
      </w:r>
      <w:r w:rsidRPr="007D7281">
        <w:rPr>
          <w:rFonts w:ascii="Gill Sans MT" w:hAnsi="Gill Sans MT"/>
          <w:sz w:val="24"/>
          <w:szCs w:val="24"/>
        </w:rPr>
        <w:t xml:space="preserve"> Every 4 weeks during initial implementation, then when required.</w:t>
      </w:r>
      <w:r w:rsidR="001F022C">
        <w:rPr>
          <w:rFonts w:ascii="Gill Sans MT" w:hAnsi="Gill Sans MT"/>
          <w:sz w:val="24"/>
          <w:szCs w:val="24"/>
        </w:rPr>
        <w:t xml:space="preserve"> </w:t>
      </w:r>
      <w:r w:rsidRPr="001F022C">
        <w:rPr>
          <w:rFonts w:ascii="Gill Sans MT" w:hAnsi="Gill Sans MT"/>
          <w:sz w:val="24"/>
          <w:szCs w:val="24"/>
        </w:rPr>
        <w:t>This meetin</w:t>
      </w:r>
      <w:r w:rsidR="001C4797">
        <w:rPr>
          <w:rFonts w:ascii="Gill Sans MT" w:hAnsi="Gill Sans MT"/>
          <w:sz w:val="24"/>
          <w:szCs w:val="24"/>
        </w:rPr>
        <w:t xml:space="preserve">g will be chaired by </w:t>
      </w:r>
      <w:r w:rsidR="00023784" w:rsidRPr="00023784">
        <w:rPr>
          <w:rFonts w:ascii="Gill Sans MT" w:hAnsi="Gill Sans MT"/>
          <w:sz w:val="24"/>
          <w:szCs w:val="24"/>
          <w:highlight w:val="yellow"/>
        </w:rPr>
        <w:t>Example</w:t>
      </w:r>
      <w:r w:rsidRPr="001F022C">
        <w:rPr>
          <w:rFonts w:ascii="Gill Sans MT" w:hAnsi="Gill Sans MT"/>
          <w:sz w:val="24"/>
          <w:szCs w:val="24"/>
        </w:rPr>
        <w:t xml:space="preserve"> </w:t>
      </w:r>
      <w:r w:rsidR="00B067D7" w:rsidRPr="001F022C">
        <w:rPr>
          <w:rFonts w:ascii="Gill Sans MT" w:hAnsi="Gill Sans MT"/>
          <w:sz w:val="24"/>
          <w:szCs w:val="24"/>
        </w:rPr>
        <w:t>Council,</w:t>
      </w:r>
      <w:r w:rsidRPr="001F022C">
        <w:rPr>
          <w:rFonts w:ascii="Gill Sans MT" w:hAnsi="Gill Sans MT"/>
          <w:sz w:val="24"/>
          <w:szCs w:val="24"/>
        </w:rPr>
        <w:t xml:space="preserve"> as they are the lead </w:t>
      </w:r>
      <w:r w:rsidR="006846BA" w:rsidRPr="001F022C">
        <w:rPr>
          <w:rFonts w:ascii="Gill Sans MT" w:hAnsi="Gill Sans MT"/>
          <w:sz w:val="24"/>
          <w:szCs w:val="24"/>
        </w:rPr>
        <w:t>authority for this service</w:t>
      </w:r>
      <w:r w:rsidRPr="001F022C">
        <w:rPr>
          <w:rFonts w:ascii="Gill Sans MT" w:hAnsi="Gill Sans MT"/>
          <w:sz w:val="24"/>
          <w:szCs w:val="24"/>
        </w:rPr>
        <w:t>.</w:t>
      </w:r>
    </w:p>
    <w:p w14:paraId="6E71AF7D" w14:textId="77777777" w:rsidR="00B27F3C" w:rsidRPr="007D7281" w:rsidRDefault="00B27F3C" w:rsidP="00B27F3C">
      <w:pPr>
        <w:spacing w:after="0"/>
        <w:contextualSpacing/>
        <w:jc w:val="both"/>
        <w:rPr>
          <w:rFonts w:ascii="Gill Sans MT" w:hAnsi="Gill Sans MT"/>
          <w:b/>
          <w:sz w:val="24"/>
          <w:szCs w:val="24"/>
        </w:rPr>
      </w:pPr>
    </w:p>
    <w:p w14:paraId="1A66410E" w14:textId="77777777" w:rsidR="00B27F3C" w:rsidRDefault="00B27F3C" w:rsidP="00B27F3C">
      <w:pPr>
        <w:pStyle w:val="ListParagraph"/>
        <w:numPr>
          <w:ilvl w:val="0"/>
          <w:numId w:val="9"/>
        </w:numPr>
        <w:spacing w:after="0"/>
        <w:jc w:val="both"/>
        <w:rPr>
          <w:rFonts w:ascii="Gill Sans MT" w:hAnsi="Gill Sans MT"/>
          <w:b/>
          <w:sz w:val="24"/>
          <w:szCs w:val="24"/>
        </w:rPr>
      </w:pPr>
      <w:r w:rsidRPr="007D7281">
        <w:rPr>
          <w:rFonts w:ascii="Gill Sans MT" w:hAnsi="Gill Sans MT"/>
          <w:b/>
          <w:sz w:val="24"/>
          <w:szCs w:val="24"/>
        </w:rPr>
        <w:t>Purpose of the Group:</w:t>
      </w:r>
    </w:p>
    <w:p w14:paraId="5FDA6643" w14:textId="77777777" w:rsidR="006846BA" w:rsidRPr="007D7281" w:rsidRDefault="006846BA" w:rsidP="006846BA">
      <w:pPr>
        <w:pStyle w:val="ListParagraph"/>
        <w:spacing w:after="0"/>
        <w:ind w:left="360"/>
        <w:jc w:val="both"/>
        <w:rPr>
          <w:rFonts w:ascii="Gill Sans MT" w:hAnsi="Gill Sans MT"/>
          <w:b/>
          <w:sz w:val="24"/>
          <w:szCs w:val="24"/>
        </w:rPr>
      </w:pPr>
    </w:p>
    <w:p w14:paraId="589210AC" w14:textId="77777777" w:rsidR="00B27F3C" w:rsidRPr="007D7281" w:rsidRDefault="00B27F3C" w:rsidP="00B27F3C">
      <w:pPr>
        <w:pStyle w:val="ListParagraph"/>
        <w:numPr>
          <w:ilvl w:val="0"/>
          <w:numId w:val="4"/>
        </w:numPr>
        <w:spacing w:after="0"/>
        <w:jc w:val="both"/>
        <w:rPr>
          <w:rFonts w:ascii="Gill Sans MT" w:hAnsi="Gill Sans MT"/>
          <w:sz w:val="24"/>
          <w:szCs w:val="24"/>
        </w:rPr>
      </w:pPr>
      <w:r w:rsidRPr="007D7281">
        <w:rPr>
          <w:rFonts w:ascii="Gill Sans MT" w:hAnsi="Gill Sans MT"/>
          <w:sz w:val="24"/>
          <w:szCs w:val="24"/>
        </w:rPr>
        <w:t>To determine the strategic direction of the Housing First project</w:t>
      </w:r>
    </w:p>
    <w:p w14:paraId="76968BBF" w14:textId="77777777" w:rsidR="00B27F3C" w:rsidRPr="007D7281" w:rsidRDefault="00B27F3C" w:rsidP="00B27F3C">
      <w:pPr>
        <w:pStyle w:val="ListParagraph"/>
        <w:numPr>
          <w:ilvl w:val="0"/>
          <w:numId w:val="4"/>
        </w:numPr>
        <w:spacing w:after="0"/>
        <w:jc w:val="both"/>
        <w:rPr>
          <w:rFonts w:ascii="Gill Sans MT" w:hAnsi="Gill Sans MT"/>
          <w:sz w:val="24"/>
          <w:szCs w:val="24"/>
        </w:rPr>
      </w:pPr>
      <w:r w:rsidRPr="007D7281">
        <w:rPr>
          <w:rFonts w:ascii="Gill Sans MT" w:hAnsi="Gill Sans MT"/>
          <w:sz w:val="24"/>
          <w:szCs w:val="24"/>
        </w:rPr>
        <w:t>To develop the Housing First project in line wit</w:t>
      </w:r>
      <w:r w:rsidR="00463411">
        <w:rPr>
          <w:rFonts w:ascii="Gill Sans MT" w:hAnsi="Gill Sans MT"/>
          <w:sz w:val="24"/>
          <w:szCs w:val="24"/>
        </w:rPr>
        <w:t>h the needs of the clients</w:t>
      </w:r>
      <w:r w:rsidRPr="007D7281">
        <w:rPr>
          <w:rFonts w:ascii="Gill Sans MT" w:hAnsi="Gill Sans MT"/>
          <w:sz w:val="24"/>
          <w:szCs w:val="24"/>
        </w:rPr>
        <w:t xml:space="preserve"> and good practice</w:t>
      </w:r>
    </w:p>
    <w:p w14:paraId="087C027F" w14:textId="47220CAA" w:rsidR="00B27F3C" w:rsidRPr="007D7281" w:rsidRDefault="00B27F3C" w:rsidP="00B27F3C">
      <w:pPr>
        <w:pStyle w:val="ListParagraph"/>
        <w:numPr>
          <w:ilvl w:val="0"/>
          <w:numId w:val="4"/>
        </w:numPr>
        <w:spacing w:after="0" w:line="240" w:lineRule="auto"/>
        <w:jc w:val="both"/>
        <w:rPr>
          <w:rFonts w:ascii="Gill Sans MT" w:hAnsi="Gill Sans MT" w:cs="Arial"/>
          <w:sz w:val="24"/>
          <w:szCs w:val="24"/>
        </w:rPr>
      </w:pPr>
      <w:r w:rsidRPr="007D7281">
        <w:rPr>
          <w:rFonts w:ascii="Gill Sans MT" w:hAnsi="Gill Sans MT" w:cs="Arial"/>
          <w:sz w:val="24"/>
          <w:szCs w:val="24"/>
        </w:rPr>
        <w:t>T</w:t>
      </w:r>
      <w:r w:rsidR="001C4797">
        <w:rPr>
          <w:rFonts w:ascii="Gill Sans MT" w:hAnsi="Gill Sans MT" w:cs="Arial"/>
          <w:sz w:val="24"/>
          <w:szCs w:val="24"/>
        </w:rPr>
        <w:t xml:space="preserve">o take account of </w:t>
      </w:r>
      <w:r w:rsidR="00023784" w:rsidRPr="00023784">
        <w:rPr>
          <w:rFonts w:ascii="Gill Sans MT" w:hAnsi="Gill Sans MT" w:cs="Arial"/>
          <w:sz w:val="24"/>
          <w:szCs w:val="24"/>
          <w:highlight w:val="yellow"/>
        </w:rPr>
        <w:t>Example</w:t>
      </w:r>
      <w:r w:rsidR="00553A31" w:rsidRPr="00023784">
        <w:rPr>
          <w:rFonts w:ascii="Gill Sans MT" w:hAnsi="Gill Sans MT" w:cs="Arial"/>
          <w:sz w:val="24"/>
          <w:szCs w:val="24"/>
          <w:highlight w:val="yellow"/>
        </w:rPr>
        <w:t>’</w:t>
      </w:r>
      <w:r w:rsidR="001C4797">
        <w:rPr>
          <w:rFonts w:ascii="Gill Sans MT" w:hAnsi="Gill Sans MT" w:cs="Arial"/>
          <w:sz w:val="24"/>
          <w:szCs w:val="24"/>
        </w:rPr>
        <w:t xml:space="preserve">s </w:t>
      </w:r>
      <w:r w:rsidRPr="007D7281">
        <w:rPr>
          <w:rFonts w:ascii="Gill Sans MT" w:hAnsi="Gill Sans MT" w:cs="Arial"/>
          <w:sz w:val="24"/>
          <w:szCs w:val="24"/>
        </w:rPr>
        <w:t>Preventing Homelessness Strategy and ensure the service respond accordingly</w:t>
      </w:r>
    </w:p>
    <w:p w14:paraId="18786907" w14:textId="77777777" w:rsidR="00B27F3C" w:rsidRPr="007D7281" w:rsidRDefault="00B27F3C" w:rsidP="00B27F3C">
      <w:pPr>
        <w:pStyle w:val="ListParagraph"/>
        <w:numPr>
          <w:ilvl w:val="0"/>
          <w:numId w:val="4"/>
        </w:numPr>
        <w:spacing w:after="0"/>
        <w:jc w:val="both"/>
        <w:rPr>
          <w:rFonts w:ascii="Gill Sans MT" w:hAnsi="Gill Sans MT"/>
          <w:sz w:val="24"/>
          <w:szCs w:val="24"/>
        </w:rPr>
      </w:pPr>
      <w:r w:rsidRPr="007D7281">
        <w:rPr>
          <w:rFonts w:ascii="Gill Sans MT" w:hAnsi="Gill Sans MT"/>
          <w:sz w:val="24"/>
          <w:szCs w:val="24"/>
        </w:rPr>
        <w:t>To ensure strong partnership working between relevant agencies</w:t>
      </w:r>
    </w:p>
    <w:p w14:paraId="5E61EF6F" w14:textId="77777777" w:rsidR="00B27F3C" w:rsidRPr="007D7281" w:rsidRDefault="00B27F3C" w:rsidP="00B27F3C">
      <w:pPr>
        <w:pStyle w:val="ListParagraph"/>
        <w:numPr>
          <w:ilvl w:val="0"/>
          <w:numId w:val="4"/>
        </w:numPr>
        <w:spacing w:after="0"/>
        <w:jc w:val="both"/>
        <w:rPr>
          <w:rFonts w:ascii="Gill Sans MT" w:hAnsi="Gill Sans MT"/>
          <w:b/>
          <w:sz w:val="24"/>
          <w:szCs w:val="24"/>
        </w:rPr>
      </w:pPr>
      <w:r w:rsidRPr="007D7281">
        <w:rPr>
          <w:rFonts w:ascii="Gill Sans MT" w:hAnsi="Gill Sans MT"/>
          <w:sz w:val="24"/>
          <w:szCs w:val="24"/>
        </w:rPr>
        <w:t>To process and assess referrals</w:t>
      </w:r>
    </w:p>
    <w:p w14:paraId="6E2B5082" w14:textId="77777777" w:rsidR="00B27F3C" w:rsidRPr="007D7281" w:rsidRDefault="00B27F3C" w:rsidP="00B27F3C">
      <w:pPr>
        <w:pStyle w:val="ListParagraph"/>
        <w:numPr>
          <w:ilvl w:val="0"/>
          <w:numId w:val="4"/>
        </w:numPr>
        <w:spacing w:after="0"/>
        <w:jc w:val="both"/>
        <w:rPr>
          <w:rFonts w:ascii="Gill Sans MT" w:hAnsi="Gill Sans MT"/>
          <w:sz w:val="24"/>
          <w:szCs w:val="24"/>
        </w:rPr>
      </w:pPr>
      <w:r w:rsidRPr="007D7281">
        <w:rPr>
          <w:rFonts w:ascii="Gill Sans MT" w:hAnsi="Gill Sans MT"/>
          <w:sz w:val="24"/>
          <w:szCs w:val="24"/>
        </w:rPr>
        <w:t>To monitor outcomes, targets and successes.</w:t>
      </w:r>
    </w:p>
    <w:p w14:paraId="0EBC8D9B" w14:textId="77777777" w:rsidR="00B27F3C" w:rsidRPr="007D7281" w:rsidRDefault="00B27F3C" w:rsidP="00B27F3C">
      <w:pPr>
        <w:pStyle w:val="ListParagraph"/>
        <w:numPr>
          <w:ilvl w:val="0"/>
          <w:numId w:val="4"/>
        </w:numPr>
        <w:spacing w:after="0"/>
        <w:jc w:val="both"/>
        <w:rPr>
          <w:rFonts w:ascii="Gill Sans MT" w:hAnsi="Gill Sans MT"/>
          <w:sz w:val="24"/>
          <w:szCs w:val="24"/>
        </w:rPr>
      </w:pPr>
      <w:r w:rsidRPr="007D7281">
        <w:rPr>
          <w:rFonts w:ascii="Gill Sans MT" w:hAnsi="Gill Sans MT"/>
          <w:sz w:val="24"/>
          <w:szCs w:val="24"/>
        </w:rPr>
        <w:t>To monitor service data, needs and resources.</w:t>
      </w:r>
    </w:p>
    <w:p w14:paraId="729128E1" w14:textId="31102BB6" w:rsidR="00B27F3C" w:rsidRPr="007D7281" w:rsidRDefault="00B27F3C" w:rsidP="00B27F3C">
      <w:pPr>
        <w:pStyle w:val="ListParagraph"/>
        <w:numPr>
          <w:ilvl w:val="0"/>
          <w:numId w:val="5"/>
        </w:numPr>
        <w:spacing w:after="0"/>
        <w:jc w:val="both"/>
        <w:rPr>
          <w:rFonts w:ascii="Gill Sans MT" w:hAnsi="Gill Sans MT"/>
          <w:b/>
          <w:sz w:val="24"/>
          <w:szCs w:val="24"/>
        </w:rPr>
      </w:pPr>
      <w:r w:rsidRPr="007D7281">
        <w:rPr>
          <w:rFonts w:ascii="Gill Sans MT" w:hAnsi="Gill Sans MT"/>
          <w:sz w:val="24"/>
          <w:szCs w:val="24"/>
        </w:rPr>
        <w:t>To bring referrals to the group identified by outside meetings and agencies i.e. Housing Service, Outreach Workers and Drug &amp; Substance Misuse Teams. Will also have input from hostel manager(s).</w:t>
      </w:r>
    </w:p>
    <w:p w14:paraId="45DA3B12" w14:textId="77777777" w:rsidR="00B27F3C" w:rsidRPr="007D7281" w:rsidRDefault="00B27F3C" w:rsidP="00B27F3C">
      <w:pPr>
        <w:pStyle w:val="ListParagraph"/>
        <w:numPr>
          <w:ilvl w:val="0"/>
          <w:numId w:val="5"/>
        </w:numPr>
        <w:spacing w:after="0"/>
        <w:jc w:val="both"/>
        <w:rPr>
          <w:rFonts w:ascii="Gill Sans MT" w:hAnsi="Gill Sans MT"/>
          <w:b/>
          <w:sz w:val="24"/>
          <w:szCs w:val="24"/>
        </w:rPr>
      </w:pPr>
      <w:r w:rsidRPr="007D7281">
        <w:rPr>
          <w:rFonts w:ascii="Gill Sans MT" w:hAnsi="Gill Sans MT"/>
          <w:sz w:val="24"/>
          <w:szCs w:val="24"/>
        </w:rPr>
        <w:t>To monitor the progress of Housing First clients</w:t>
      </w:r>
    </w:p>
    <w:p w14:paraId="6018FAC7" w14:textId="77777777" w:rsidR="00B27F3C" w:rsidRPr="007D7281" w:rsidRDefault="00B27F3C" w:rsidP="00B27F3C">
      <w:pPr>
        <w:pStyle w:val="ListParagraph"/>
        <w:numPr>
          <w:ilvl w:val="0"/>
          <w:numId w:val="5"/>
        </w:numPr>
        <w:spacing w:after="0"/>
        <w:jc w:val="both"/>
        <w:rPr>
          <w:rFonts w:ascii="Gill Sans MT" w:hAnsi="Gill Sans MT"/>
          <w:b/>
          <w:sz w:val="24"/>
          <w:szCs w:val="24"/>
        </w:rPr>
      </w:pPr>
      <w:r w:rsidRPr="007D7281">
        <w:rPr>
          <w:rFonts w:ascii="Gill Sans MT" w:hAnsi="Gill Sans MT"/>
          <w:sz w:val="24"/>
          <w:szCs w:val="24"/>
        </w:rPr>
        <w:t>To assess what works and what has not worked</w:t>
      </w:r>
    </w:p>
    <w:p w14:paraId="39598AF2" w14:textId="4D4F5674" w:rsidR="00B27F3C" w:rsidRPr="007D7281" w:rsidRDefault="00B27F3C" w:rsidP="00B27F3C">
      <w:pPr>
        <w:pStyle w:val="ListParagraph"/>
        <w:numPr>
          <w:ilvl w:val="0"/>
          <w:numId w:val="5"/>
        </w:numPr>
        <w:spacing w:after="0"/>
        <w:jc w:val="both"/>
        <w:rPr>
          <w:rFonts w:ascii="Gill Sans MT" w:hAnsi="Gill Sans MT"/>
          <w:b/>
          <w:sz w:val="24"/>
          <w:szCs w:val="24"/>
        </w:rPr>
      </w:pPr>
      <w:r w:rsidRPr="007D7281">
        <w:rPr>
          <w:rFonts w:ascii="Gill Sans MT" w:hAnsi="Gill Sans MT"/>
          <w:sz w:val="24"/>
          <w:szCs w:val="24"/>
        </w:rPr>
        <w:t xml:space="preserve">To feed strategic issues to the </w:t>
      </w:r>
      <w:r w:rsidR="00C0608E">
        <w:rPr>
          <w:rFonts w:ascii="Gill Sans MT" w:hAnsi="Gill Sans MT"/>
          <w:sz w:val="24"/>
          <w:szCs w:val="24"/>
        </w:rPr>
        <w:t>Regional</w:t>
      </w:r>
      <w:r w:rsidRPr="007D7281">
        <w:rPr>
          <w:rFonts w:ascii="Gill Sans MT" w:hAnsi="Gill Sans MT"/>
          <w:sz w:val="24"/>
          <w:szCs w:val="24"/>
        </w:rPr>
        <w:t xml:space="preserve"> Homelessness Forum</w:t>
      </w:r>
    </w:p>
    <w:p w14:paraId="3B3439E9" w14:textId="77777777" w:rsidR="00B27F3C" w:rsidRPr="001F022C" w:rsidRDefault="00B27F3C" w:rsidP="00B27F3C">
      <w:pPr>
        <w:pStyle w:val="ListParagraph"/>
        <w:numPr>
          <w:ilvl w:val="0"/>
          <w:numId w:val="5"/>
        </w:numPr>
        <w:spacing w:after="0"/>
        <w:jc w:val="both"/>
        <w:rPr>
          <w:rFonts w:ascii="Gill Sans MT" w:hAnsi="Gill Sans MT"/>
          <w:b/>
          <w:sz w:val="24"/>
          <w:szCs w:val="24"/>
        </w:rPr>
      </w:pPr>
      <w:r w:rsidRPr="007D7281">
        <w:rPr>
          <w:rFonts w:ascii="Gill Sans MT" w:hAnsi="Gill Sans MT"/>
          <w:sz w:val="24"/>
          <w:szCs w:val="24"/>
        </w:rPr>
        <w:t>To manage any tenancy breaches and share learning</w:t>
      </w:r>
    </w:p>
    <w:p w14:paraId="5D9E6ADF" w14:textId="77777777" w:rsidR="001F022C" w:rsidRPr="001F022C" w:rsidRDefault="001F022C" w:rsidP="001F022C">
      <w:pPr>
        <w:pStyle w:val="ListParagraph"/>
        <w:spacing w:after="0"/>
        <w:jc w:val="both"/>
        <w:rPr>
          <w:rFonts w:ascii="Gill Sans MT" w:hAnsi="Gill Sans MT"/>
          <w:b/>
          <w:sz w:val="24"/>
          <w:szCs w:val="24"/>
        </w:rPr>
      </w:pPr>
    </w:p>
    <w:p w14:paraId="2176D4F0" w14:textId="3B33AEBE" w:rsidR="00B27F3C" w:rsidRPr="007D7281" w:rsidRDefault="00C0608E" w:rsidP="00B27F3C">
      <w:pPr>
        <w:spacing w:after="0"/>
        <w:ind w:left="360"/>
        <w:contextualSpacing/>
        <w:jc w:val="both"/>
        <w:rPr>
          <w:rFonts w:ascii="Gill Sans MT" w:hAnsi="Gill Sans MT"/>
          <w:sz w:val="24"/>
          <w:szCs w:val="24"/>
        </w:rPr>
      </w:pPr>
      <w:r w:rsidRPr="00C0608E">
        <w:rPr>
          <w:rFonts w:ascii="Gill Sans MT" w:hAnsi="Gill Sans MT"/>
          <w:sz w:val="24"/>
          <w:szCs w:val="24"/>
          <w:highlight w:val="yellow"/>
        </w:rPr>
        <w:t>Support Provider</w:t>
      </w:r>
      <w:r w:rsidR="00B27F3C" w:rsidRPr="007D7281">
        <w:rPr>
          <w:rFonts w:ascii="Gill Sans MT" w:hAnsi="Gill Sans MT"/>
          <w:sz w:val="24"/>
          <w:szCs w:val="24"/>
        </w:rPr>
        <w:t xml:space="preserve"> will develop good </w:t>
      </w:r>
      <w:r w:rsidR="00463411">
        <w:rPr>
          <w:rFonts w:ascii="Gill Sans MT" w:hAnsi="Gill Sans MT"/>
          <w:sz w:val="24"/>
          <w:szCs w:val="24"/>
        </w:rPr>
        <w:t xml:space="preserve">working relationships with </w:t>
      </w:r>
      <w:r w:rsidRPr="00C0608E">
        <w:rPr>
          <w:rFonts w:ascii="Gill Sans MT" w:hAnsi="Gill Sans MT"/>
          <w:sz w:val="24"/>
          <w:szCs w:val="24"/>
          <w:highlight w:val="yellow"/>
        </w:rPr>
        <w:t>Housing Provider</w:t>
      </w:r>
      <w:r w:rsidR="00B27F3C" w:rsidRPr="007D7281">
        <w:rPr>
          <w:rFonts w:ascii="Gill Sans MT" w:hAnsi="Gill Sans MT"/>
          <w:sz w:val="24"/>
          <w:szCs w:val="24"/>
        </w:rPr>
        <w:t xml:space="preserve"> (and other landlords as may be appropriate), the ASB and Community teams and local policing teams so that we can build a full picture of the client’s behaviour whilst in accommodation, and work closely with them to manage the community perception of our clients.</w:t>
      </w:r>
    </w:p>
    <w:p w14:paraId="66D3D28D" w14:textId="77777777" w:rsidR="00E94DC1" w:rsidRPr="007D7281" w:rsidRDefault="00E94DC1" w:rsidP="00B27F3C">
      <w:pPr>
        <w:spacing w:after="0"/>
        <w:ind w:left="360"/>
        <w:contextualSpacing/>
        <w:jc w:val="both"/>
        <w:rPr>
          <w:rFonts w:ascii="Gill Sans MT" w:hAnsi="Gill Sans MT"/>
          <w:sz w:val="24"/>
          <w:szCs w:val="24"/>
        </w:rPr>
      </w:pPr>
    </w:p>
    <w:p w14:paraId="6741637B" w14:textId="77777777" w:rsidR="00B27F3C" w:rsidRDefault="00B27F3C" w:rsidP="00B27F3C">
      <w:pPr>
        <w:pStyle w:val="ListParagraph"/>
        <w:numPr>
          <w:ilvl w:val="0"/>
          <w:numId w:val="10"/>
        </w:numPr>
        <w:spacing w:after="0"/>
        <w:jc w:val="both"/>
        <w:rPr>
          <w:rFonts w:ascii="Gill Sans MT" w:hAnsi="Gill Sans MT"/>
          <w:b/>
          <w:sz w:val="24"/>
          <w:szCs w:val="24"/>
        </w:rPr>
      </w:pPr>
      <w:r w:rsidRPr="007D7281">
        <w:rPr>
          <w:rFonts w:ascii="Gill Sans MT" w:hAnsi="Gill Sans MT"/>
          <w:b/>
          <w:sz w:val="24"/>
          <w:szCs w:val="24"/>
        </w:rPr>
        <w:t xml:space="preserve">Monitoring </w:t>
      </w:r>
    </w:p>
    <w:p w14:paraId="529253FA" w14:textId="77777777" w:rsidR="00463411" w:rsidRPr="007D7281" w:rsidRDefault="00463411" w:rsidP="00463411">
      <w:pPr>
        <w:pStyle w:val="ListParagraph"/>
        <w:spacing w:after="0"/>
        <w:ind w:left="360"/>
        <w:jc w:val="both"/>
        <w:rPr>
          <w:rFonts w:ascii="Gill Sans MT" w:hAnsi="Gill Sans MT"/>
          <w:b/>
          <w:sz w:val="24"/>
          <w:szCs w:val="24"/>
        </w:rPr>
      </w:pPr>
    </w:p>
    <w:p w14:paraId="52AC860B" w14:textId="77777777" w:rsidR="00AA2BF8" w:rsidRPr="001F022C" w:rsidRDefault="00B27F3C" w:rsidP="001F022C">
      <w:pPr>
        <w:spacing w:after="0"/>
        <w:ind w:left="360"/>
        <w:contextualSpacing/>
        <w:jc w:val="both"/>
        <w:rPr>
          <w:rFonts w:ascii="Gill Sans MT" w:hAnsi="Gill Sans MT"/>
          <w:sz w:val="24"/>
          <w:szCs w:val="24"/>
        </w:rPr>
      </w:pPr>
      <w:r w:rsidRPr="007D7281">
        <w:rPr>
          <w:rFonts w:ascii="Gill Sans MT" w:hAnsi="Gill Sans MT"/>
          <w:sz w:val="24"/>
          <w:szCs w:val="24"/>
        </w:rPr>
        <w:t>The Housing First Group will need</w:t>
      </w:r>
      <w:r>
        <w:rPr>
          <w:rFonts w:ascii="Gill Sans MT" w:hAnsi="Gill Sans MT"/>
          <w:sz w:val="24"/>
          <w:szCs w:val="24"/>
        </w:rPr>
        <w:t xml:space="preserve"> to agree monitoring information and any KPIs.</w:t>
      </w:r>
    </w:p>
    <w:p w14:paraId="10B9B436" w14:textId="77777777" w:rsidR="00C0608E" w:rsidRDefault="00C0608E" w:rsidP="006554D2">
      <w:pPr>
        <w:spacing w:after="0"/>
        <w:contextualSpacing/>
        <w:jc w:val="center"/>
        <w:rPr>
          <w:rFonts w:ascii="Gill Sans MT" w:hAnsi="Gill Sans MT"/>
          <w:b/>
          <w:sz w:val="24"/>
          <w:szCs w:val="24"/>
        </w:rPr>
      </w:pPr>
    </w:p>
    <w:p w14:paraId="29AF89E4" w14:textId="77777777" w:rsidR="00C0608E" w:rsidRDefault="00C0608E" w:rsidP="006554D2">
      <w:pPr>
        <w:spacing w:after="0"/>
        <w:contextualSpacing/>
        <w:jc w:val="center"/>
        <w:rPr>
          <w:rFonts w:ascii="Gill Sans MT" w:hAnsi="Gill Sans MT"/>
          <w:b/>
          <w:sz w:val="24"/>
          <w:szCs w:val="24"/>
        </w:rPr>
      </w:pPr>
    </w:p>
    <w:p w14:paraId="3F9F473C" w14:textId="1B3A3231" w:rsidR="00AA2BF8" w:rsidRDefault="00C0608E" w:rsidP="00C0608E">
      <w:pPr>
        <w:spacing w:after="0"/>
        <w:contextualSpacing/>
        <w:rPr>
          <w:rFonts w:ascii="Gill Sans MT" w:hAnsi="Gill Sans MT"/>
          <w:b/>
          <w:sz w:val="24"/>
          <w:szCs w:val="24"/>
        </w:rPr>
      </w:pPr>
      <w:r>
        <w:rPr>
          <w:rFonts w:ascii="Gill Sans MT" w:hAnsi="Gill Sans MT"/>
          <w:b/>
          <w:sz w:val="24"/>
          <w:szCs w:val="24"/>
        </w:rPr>
        <w:t xml:space="preserve">Appendix 2 – </w:t>
      </w:r>
      <w:r w:rsidR="00F23602">
        <w:rPr>
          <w:rFonts w:ascii="Gill Sans MT" w:hAnsi="Gill Sans MT"/>
          <w:b/>
          <w:sz w:val="24"/>
          <w:szCs w:val="24"/>
        </w:rPr>
        <w:t>Guidelines</w:t>
      </w:r>
      <w:r w:rsidR="00463411">
        <w:rPr>
          <w:rFonts w:ascii="Gill Sans MT" w:hAnsi="Gill Sans MT"/>
          <w:b/>
          <w:sz w:val="24"/>
          <w:szCs w:val="24"/>
        </w:rPr>
        <w:t xml:space="preserve"> for s</w:t>
      </w:r>
      <w:r w:rsidR="00D25559" w:rsidRPr="007D7281">
        <w:rPr>
          <w:rFonts w:ascii="Gill Sans MT" w:hAnsi="Gill Sans MT"/>
          <w:b/>
          <w:sz w:val="24"/>
          <w:szCs w:val="24"/>
        </w:rPr>
        <w:t>etting up a “Housing First” service</w:t>
      </w:r>
    </w:p>
    <w:p w14:paraId="5C7CB092" w14:textId="77777777" w:rsidR="00A35767" w:rsidRDefault="00A35767" w:rsidP="006554D2">
      <w:pPr>
        <w:spacing w:after="0"/>
        <w:contextualSpacing/>
        <w:jc w:val="center"/>
        <w:rPr>
          <w:rFonts w:ascii="Gill Sans MT" w:hAnsi="Gill Sans MT"/>
          <w:b/>
          <w:sz w:val="24"/>
          <w:szCs w:val="24"/>
        </w:rPr>
      </w:pPr>
    </w:p>
    <w:p w14:paraId="368EC0D5" w14:textId="77777777" w:rsidR="00A35767" w:rsidRPr="00A35767" w:rsidRDefault="00A35767" w:rsidP="00C0608E">
      <w:pPr>
        <w:pStyle w:val="ListParagraph"/>
        <w:spacing w:after="0"/>
        <w:ind w:left="426"/>
        <w:rPr>
          <w:rFonts w:ascii="Gill Sans MT" w:hAnsi="Gill Sans MT"/>
          <w:b/>
          <w:sz w:val="24"/>
          <w:szCs w:val="24"/>
          <w:u w:val="single"/>
        </w:rPr>
      </w:pPr>
      <w:r w:rsidRPr="00A35767">
        <w:rPr>
          <w:rFonts w:ascii="Gill Sans MT" w:hAnsi="Gill Sans MT"/>
          <w:b/>
          <w:sz w:val="24"/>
          <w:szCs w:val="24"/>
          <w:u w:val="single"/>
        </w:rPr>
        <w:t>Staff are Key</w:t>
      </w:r>
    </w:p>
    <w:p w14:paraId="19770680" w14:textId="1403AF48" w:rsidR="00A35767" w:rsidRPr="00C0608E" w:rsidRDefault="00A35767" w:rsidP="00C0608E">
      <w:pPr>
        <w:spacing w:before="115" w:after="0" w:line="240" w:lineRule="auto"/>
        <w:ind w:left="426"/>
        <w:rPr>
          <w:rFonts w:ascii="Gill Sans MT" w:eastAsiaTheme="minorEastAsia" w:hAnsi="Gill Sans MT" w:cs="Arial"/>
          <w:color w:val="000000" w:themeColor="text1"/>
          <w:kern w:val="24"/>
          <w:sz w:val="24"/>
          <w:szCs w:val="24"/>
          <w:lang w:eastAsia="en-GB"/>
        </w:rPr>
      </w:pPr>
      <w:r w:rsidRPr="00A35767">
        <w:rPr>
          <w:rFonts w:ascii="Gill Sans MT" w:eastAsiaTheme="minorEastAsia" w:hAnsi="Gill Sans MT" w:cs="Arial"/>
          <w:color w:val="000000" w:themeColor="text1"/>
          <w:kern w:val="24"/>
          <w:sz w:val="24"/>
          <w:szCs w:val="24"/>
          <w:lang w:eastAsia="en-GB"/>
        </w:rPr>
        <w:t>Getting the right sta</w:t>
      </w:r>
      <w:r>
        <w:rPr>
          <w:rFonts w:ascii="Gill Sans MT" w:eastAsiaTheme="minorEastAsia" w:hAnsi="Gill Sans MT" w:cs="Arial"/>
          <w:color w:val="000000" w:themeColor="text1"/>
          <w:kern w:val="24"/>
          <w:sz w:val="24"/>
          <w:szCs w:val="24"/>
          <w:lang w:eastAsia="en-GB"/>
        </w:rPr>
        <w:t xml:space="preserve">ff and management is key to our </w:t>
      </w:r>
      <w:r w:rsidRPr="00A35767">
        <w:rPr>
          <w:rFonts w:ascii="Gill Sans MT" w:eastAsiaTheme="minorEastAsia" w:hAnsi="Gill Sans MT" w:cs="Arial"/>
          <w:color w:val="000000" w:themeColor="text1"/>
          <w:kern w:val="24"/>
          <w:sz w:val="24"/>
          <w:szCs w:val="24"/>
          <w:lang w:eastAsia="en-GB"/>
        </w:rPr>
        <w:t>success</w:t>
      </w:r>
    </w:p>
    <w:p w14:paraId="06412569" w14:textId="77777777" w:rsidR="00A35767" w:rsidRPr="00C0608E" w:rsidRDefault="00A35767" w:rsidP="00C0608E">
      <w:pPr>
        <w:pStyle w:val="ListParagraph"/>
        <w:numPr>
          <w:ilvl w:val="0"/>
          <w:numId w:val="37"/>
        </w:numPr>
        <w:spacing w:after="0" w:line="240" w:lineRule="auto"/>
        <w:rPr>
          <w:rFonts w:ascii="Gill Sans MT" w:eastAsia="Times New Roman" w:hAnsi="Gill Sans MT" w:cs="Times New Roman"/>
          <w:sz w:val="24"/>
          <w:szCs w:val="24"/>
          <w:lang w:eastAsia="en-GB"/>
        </w:rPr>
      </w:pPr>
      <w:r w:rsidRPr="00C0608E">
        <w:rPr>
          <w:rFonts w:ascii="Gill Sans MT" w:eastAsiaTheme="minorEastAsia" w:hAnsi="Gill Sans MT"/>
          <w:color w:val="000000" w:themeColor="text1"/>
          <w:kern w:val="24"/>
          <w:sz w:val="24"/>
          <w:szCs w:val="24"/>
          <w:lang w:eastAsia="en-GB"/>
        </w:rPr>
        <w:t>We employ experienced support staff with a history of working with clients with complex needs</w:t>
      </w:r>
    </w:p>
    <w:p w14:paraId="0C44D682" w14:textId="77777777" w:rsidR="00A35767" w:rsidRPr="00C0608E" w:rsidRDefault="00A35767" w:rsidP="00C0608E">
      <w:pPr>
        <w:pStyle w:val="ListParagraph"/>
        <w:numPr>
          <w:ilvl w:val="0"/>
          <w:numId w:val="37"/>
        </w:numPr>
        <w:spacing w:after="0" w:line="240" w:lineRule="auto"/>
        <w:rPr>
          <w:rFonts w:ascii="Gill Sans MT" w:eastAsia="Times New Roman" w:hAnsi="Gill Sans MT" w:cs="Times New Roman"/>
          <w:sz w:val="24"/>
          <w:szCs w:val="24"/>
          <w:lang w:eastAsia="en-GB"/>
        </w:rPr>
      </w:pPr>
      <w:r w:rsidRPr="00C0608E">
        <w:rPr>
          <w:rFonts w:ascii="Gill Sans MT" w:eastAsiaTheme="minorEastAsia" w:hAnsi="Gill Sans MT"/>
          <w:color w:val="000000" w:themeColor="text1"/>
          <w:kern w:val="24"/>
          <w:sz w:val="24"/>
          <w:szCs w:val="24"/>
          <w:lang w:eastAsia="en-GB"/>
        </w:rPr>
        <w:t>They’re reliable, dynamic, flexible and innovative people</w:t>
      </w:r>
    </w:p>
    <w:p w14:paraId="47E5F6E4" w14:textId="77777777" w:rsidR="00A35767" w:rsidRPr="00C0608E" w:rsidRDefault="00A35767" w:rsidP="00C0608E">
      <w:pPr>
        <w:pStyle w:val="ListParagraph"/>
        <w:numPr>
          <w:ilvl w:val="0"/>
          <w:numId w:val="37"/>
        </w:numPr>
        <w:spacing w:after="0" w:line="240" w:lineRule="auto"/>
        <w:rPr>
          <w:rFonts w:ascii="Gill Sans MT" w:eastAsia="Times New Roman" w:hAnsi="Gill Sans MT" w:cs="Times New Roman"/>
          <w:sz w:val="24"/>
          <w:szCs w:val="24"/>
          <w:lang w:eastAsia="en-GB"/>
        </w:rPr>
      </w:pPr>
      <w:r w:rsidRPr="00C0608E">
        <w:rPr>
          <w:rFonts w:ascii="Gill Sans MT" w:eastAsiaTheme="minorEastAsia" w:hAnsi="Gill Sans MT"/>
          <w:color w:val="000000" w:themeColor="text1"/>
          <w:kern w:val="24"/>
          <w:sz w:val="24"/>
          <w:szCs w:val="24"/>
          <w:lang w:eastAsia="en-GB"/>
        </w:rPr>
        <w:t>They have excellent engagement skills and know when to increase or decrease intensive support</w:t>
      </w:r>
    </w:p>
    <w:p w14:paraId="5C3D7579" w14:textId="77777777" w:rsidR="00A35767" w:rsidRPr="00C0608E" w:rsidRDefault="00A35767" w:rsidP="00C0608E">
      <w:pPr>
        <w:pStyle w:val="ListParagraph"/>
        <w:numPr>
          <w:ilvl w:val="0"/>
          <w:numId w:val="37"/>
        </w:numPr>
        <w:spacing w:after="0" w:line="240" w:lineRule="auto"/>
        <w:rPr>
          <w:rFonts w:ascii="Gill Sans MT" w:eastAsia="Times New Roman" w:hAnsi="Gill Sans MT" w:cs="Times New Roman"/>
          <w:sz w:val="24"/>
          <w:szCs w:val="24"/>
          <w:lang w:eastAsia="en-GB"/>
        </w:rPr>
      </w:pPr>
      <w:r w:rsidRPr="00C0608E">
        <w:rPr>
          <w:rFonts w:ascii="Gill Sans MT" w:eastAsiaTheme="minorEastAsia" w:hAnsi="Gill Sans MT"/>
          <w:color w:val="000000" w:themeColor="text1"/>
          <w:kern w:val="24"/>
          <w:sz w:val="24"/>
          <w:szCs w:val="24"/>
          <w:lang w:eastAsia="en-GB"/>
        </w:rPr>
        <w:t>They have excellent training, along with good quality support</w:t>
      </w:r>
    </w:p>
    <w:p w14:paraId="3CD08B55" w14:textId="77777777" w:rsidR="00A35767" w:rsidRPr="00C0608E" w:rsidRDefault="00A35767" w:rsidP="00C0608E">
      <w:pPr>
        <w:pStyle w:val="ListParagraph"/>
        <w:numPr>
          <w:ilvl w:val="0"/>
          <w:numId w:val="37"/>
        </w:numPr>
        <w:spacing w:after="0" w:line="240" w:lineRule="auto"/>
        <w:rPr>
          <w:rFonts w:ascii="Gill Sans MT" w:eastAsia="Times New Roman" w:hAnsi="Gill Sans MT" w:cs="Times New Roman"/>
          <w:sz w:val="24"/>
          <w:szCs w:val="24"/>
          <w:lang w:eastAsia="en-GB"/>
        </w:rPr>
      </w:pPr>
      <w:r w:rsidRPr="00C0608E">
        <w:rPr>
          <w:rFonts w:ascii="Gill Sans MT" w:eastAsiaTheme="minorEastAsia" w:hAnsi="Gill Sans MT"/>
          <w:color w:val="000000" w:themeColor="text1"/>
          <w:kern w:val="24"/>
          <w:sz w:val="24"/>
          <w:szCs w:val="24"/>
          <w:lang w:eastAsia="en-GB"/>
        </w:rPr>
        <w:t>They have the ability to build strong trusting relationships with clients</w:t>
      </w:r>
    </w:p>
    <w:p w14:paraId="277E16B2" w14:textId="77777777" w:rsidR="00A35767" w:rsidRPr="00C0608E" w:rsidRDefault="00A35767" w:rsidP="00C0608E">
      <w:pPr>
        <w:pStyle w:val="ListParagraph"/>
        <w:numPr>
          <w:ilvl w:val="0"/>
          <w:numId w:val="37"/>
        </w:numPr>
        <w:spacing w:after="0" w:line="240" w:lineRule="auto"/>
        <w:rPr>
          <w:rFonts w:ascii="Gill Sans MT" w:eastAsia="Times New Roman" w:hAnsi="Gill Sans MT" w:cs="Times New Roman"/>
          <w:sz w:val="24"/>
          <w:szCs w:val="24"/>
          <w:lang w:eastAsia="en-GB"/>
        </w:rPr>
      </w:pPr>
      <w:r w:rsidRPr="00C0608E">
        <w:rPr>
          <w:rFonts w:ascii="Gill Sans MT" w:eastAsiaTheme="minorEastAsia" w:hAnsi="Gill Sans MT"/>
          <w:color w:val="000000" w:themeColor="text1"/>
          <w:kern w:val="24"/>
          <w:sz w:val="24"/>
          <w:szCs w:val="24"/>
          <w:lang w:eastAsia="en-GB"/>
        </w:rPr>
        <w:t>They have a ‘can do’ attitude and believe in the approach</w:t>
      </w:r>
    </w:p>
    <w:p w14:paraId="2B3963D6" w14:textId="77777777" w:rsidR="00AA2BF8" w:rsidRPr="007D7281" w:rsidRDefault="00AA2BF8" w:rsidP="00C0608E">
      <w:pPr>
        <w:spacing w:after="0"/>
        <w:ind w:left="426"/>
        <w:contextualSpacing/>
        <w:jc w:val="both"/>
        <w:rPr>
          <w:rFonts w:ascii="Gill Sans MT" w:hAnsi="Gill Sans MT"/>
          <w:sz w:val="24"/>
          <w:szCs w:val="24"/>
        </w:rPr>
      </w:pPr>
    </w:p>
    <w:p w14:paraId="53B7D2EC" w14:textId="282EE412" w:rsidR="00AA2BF8" w:rsidRPr="007D7281" w:rsidRDefault="00D25559" w:rsidP="00C0608E">
      <w:pPr>
        <w:pStyle w:val="ListParagraph"/>
        <w:numPr>
          <w:ilvl w:val="0"/>
          <w:numId w:val="15"/>
        </w:numPr>
        <w:spacing w:after="0"/>
        <w:ind w:left="426" w:firstLine="0"/>
        <w:jc w:val="both"/>
        <w:rPr>
          <w:rFonts w:ascii="Gill Sans MT" w:hAnsi="Gill Sans MT"/>
          <w:b/>
          <w:sz w:val="24"/>
          <w:szCs w:val="24"/>
        </w:rPr>
      </w:pPr>
      <w:r w:rsidRPr="007D7281">
        <w:rPr>
          <w:rFonts w:ascii="Gill Sans MT" w:hAnsi="Gill Sans MT"/>
          <w:b/>
          <w:sz w:val="24"/>
          <w:szCs w:val="24"/>
        </w:rPr>
        <w:t>Preparation</w:t>
      </w:r>
      <w:r w:rsidR="00A441F7" w:rsidRPr="007D7281">
        <w:rPr>
          <w:rFonts w:ascii="Gill Sans MT" w:hAnsi="Gill Sans MT"/>
          <w:b/>
          <w:sz w:val="24"/>
          <w:szCs w:val="24"/>
        </w:rPr>
        <w:t xml:space="preserve"> - client </w:t>
      </w:r>
      <w:r w:rsidR="00C0608E">
        <w:rPr>
          <w:rFonts w:ascii="Gill Sans MT" w:hAnsi="Gill Sans MT"/>
          <w:b/>
          <w:sz w:val="24"/>
          <w:szCs w:val="24"/>
        </w:rPr>
        <w:t>1</w:t>
      </w:r>
    </w:p>
    <w:p w14:paraId="7F69D5FC" w14:textId="77777777" w:rsidR="00E6594A" w:rsidRDefault="00E6594A" w:rsidP="00C0608E">
      <w:pPr>
        <w:spacing w:after="0"/>
        <w:ind w:left="426"/>
        <w:jc w:val="both"/>
        <w:rPr>
          <w:rFonts w:ascii="Gill Sans MT" w:hAnsi="Gill Sans MT"/>
          <w:b/>
          <w:i/>
          <w:sz w:val="24"/>
          <w:szCs w:val="24"/>
        </w:rPr>
      </w:pPr>
    </w:p>
    <w:p w14:paraId="422C01B7" w14:textId="30F9EF9B" w:rsidR="00BF6684" w:rsidRPr="00C0608E" w:rsidRDefault="00D25559" w:rsidP="00C0608E">
      <w:pPr>
        <w:spacing w:after="0"/>
        <w:ind w:left="426"/>
        <w:jc w:val="both"/>
        <w:rPr>
          <w:rFonts w:ascii="Gill Sans MT" w:hAnsi="Gill Sans MT"/>
          <w:b/>
          <w:i/>
          <w:sz w:val="24"/>
          <w:szCs w:val="24"/>
        </w:rPr>
      </w:pPr>
      <w:r w:rsidRPr="00C0608E">
        <w:rPr>
          <w:rFonts w:ascii="Gill Sans MT" w:hAnsi="Gill Sans MT"/>
          <w:b/>
          <w:i/>
          <w:sz w:val="24"/>
          <w:szCs w:val="24"/>
        </w:rPr>
        <w:t xml:space="preserve">It’s important to prepare the ground if you are thinking of setting up a housing first service. </w:t>
      </w:r>
      <w:r w:rsidR="00BF6684" w:rsidRPr="00C0608E">
        <w:rPr>
          <w:rFonts w:ascii="Gill Sans MT" w:hAnsi="Gill Sans MT"/>
          <w:b/>
          <w:i/>
          <w:sz w:val="24"/>
          <w:szCs w:val="24"/>
        </w:rPr>
        <w:t>The housing is only part of the plan if it is to be successful.</w:t>
      </w:r>
      <w:r w:rsidR="00A441F7" w:rsidRPr="00C0608E">
        <w:rPr>
          <w:rFonts w:ascii="Gill Sans MT" w:hAnsi="Gill Sans MT"/>
          <w:b/>
          <w:i/>
          <w:sz w:val="24"/>
          <w:szCs w:val="24"/>
        </w:rPr>
        <w:t xml:space="preserve"> </w:t>
      </w:r>
      <w:r w:rsidR="00E9107D" w:rsidRPr="00C0608E">
        <w:rPr>
          <w:rFonts w:ascii="Gill Sans MT" w:hAnsi="Gill Sans MT"/>
          <w:b/>
          <w:i/>
          <w:sz w:val="24"/>
          <w:szCs w:val="24"/>
        </w:rPr>
        <w:t>It’s</w:t>
      </w:r>
      <w:r w:rsidR="00A441F7" w:rsidRPr="00C0608E">
        <w:rPr>
          <w:rFonts w:ascii="Gill Sans MT" w:hAnsi="Gill Sans MT"/>
          <w:b/>
          <w:i/>
          <w:sz w:val="24"/>
          <w:szCs w:val="24"/>
        </w:rPr>
        <w:t xml:space="preserve"> </w:t>
      </w:r>
      <w:r w:rsidR="0074690B" w:rsidRPr="00C0608E">
        <w:rPr>
          <w:rFonts w:ascii="Gill Sans MT" w:hAnsi="Gill Sans MT"/>
          <w:b/>
          <w:i/>
          <w:sz w:val="24"/>
          <w:szCs w:val="24"/>
        </w:rPr>
        <w:t xml:space="preserve">strongly </w:t>
      </w:r>
      <w:r w:rsidR="00A441F7" w:rsidRPr="00C0608E">
        <w:rPr>
          <w:rFonts w:ascii="Gill Sans MT" w:hAnsi="Gill Sans MT"/>
          <w:b/>
          <w:i/>
          <w:sz w:val="24"/>
          <w:szCs w:val="24"/>
        </w:rPr>
        <w:t xml:space="preserve">suggested that </w:t>
      </w:r>
      <w:r w:rsidR="00B067D7" w:rsidRPr="00C0608E">
        <w:rPr>
          <w:rFonts w:ascii="Gill Sans MT" w:hAnsi="Gill Sans MT"/>
          <w:b/>
          <w:i/>
          <w:sz w:val="24"/>
          <w:szCs w:val="24"/>
        </w:rPr>
        <w:t>one</w:t>
      </w:r>
      <w:r w:rsidR="00A441F7" w:rsidRPr="00C0608E">
        <w:rPr>
          <w:rFonts w:ascii="Gill Sans MT" w:hAnsi="Gill Sans MT"/>
          <w:b/>
          <w:i/>
          <w:sz w:val="24"/>
          <w:szCs w:val="24"/>
        </w:rPr>
        <w:t xml:space="preserve"> client at a time is introduced to the model. Small caseloads are key in order to o</w:t>
      </w:r>
      <w:r w:rsidR="0074690B" w:rsidRPr="00C0608E">
        <w:rPr>
          <w:rFonts w:ascii="Gill Sans MT" w:hAnsi="Gill Sans MT"/>
          <w:b/>
          <w:i/>
          <w:sz w:val="24"/>
          <w:szCs w:val="24"/>
        </w:rPr>
        <w:t xml:space="preserve">ffer the right level of support, roughly </w:t>
      </w:r>
      <w:r w:rsidR="00A441F7" w:rsidRPr="00C0608E">
        <w:rPr>
          <w:rFonts w:ascii="Gill Sans MT" w:hAnsi="Gill Sans MT"/>
          <w:b/>
          <w:i/>
          <w:sz w:val="24"/>
          <w:szCs w:val="24"/>
        </w:rPr>
        <w:t>5-10hrs per week</w:t>
      </w:r>
    </w:p>
    <w:p w14:paraId="2D4A9622" w14:textId="77777777" w:rsidR="00BF6684" w:rsidRPr="007D7281" w:rsidRDefault="00BF6684" w:rsidP="00C0608E">
      <w:pPr>
        <w:pStyle w:val="ListParagraph"/>
        <w:spacing w:after="0"/>
        <w:ind w:left="426"/>
        <w:jc w:val="both"/>
        <w:rPr>
          <w:rFonts w:ascii="Gill Sans MT" w:hAnsi="Gill Sans MT"/>
          <w:sz w:val="24"/>
          <w:szCs w:val="24"/>
        </w:rPr>
      </w:pPr>
    </w:p>
    <w:p w14:paraId="23C78581" w14:textId="0B1BA87F" w:rsidR="00D25559" w:rsidRPr="00C0608E" w:rsidRDefault="00D25559" w:rsidP="00C0608E">
      <w:pPr>
        <w:pStyle w:val="ListParagraph"/>
        <w:spacing w:after="0"/>
        <w:ind w:left="426"/>
        <w:jc w:val="both"/>
        <w:rPr>
          <w:rFonts w:ascii="Gill Sans MT" w:hAnsi="Gill Sans MT"/>
          <w:b/>
          <w:sz w:val="24"/>
          <w:szCs w:val="24"/>
        </w:rPr>
      </w:pPr>
      <w:r w:rsidRPr="007D7281">
        <w:rPr>
          <w:rFonts w:ascii="Gill Sans MT" w:hAnsi="Gill Sans MT"/>
          <w:b/>
          <w:sz w:val="24"/>
          <w:szCs w:val="24"/>
        </w:rPr>
        <w:t>There are key questions</w:t>
      </w:r>
      <w:r w:rsidR="00A441F7" w:rsidRPr="007D7281">
        <w:rPr>
          <w:rFonts w:ascii="Gill Sans MT" w:hAnsi="Gill Sans MT"/>
          <w:b/>
          <w:sz w:val="24"/>
          <w:szCs w:val="24"/>
        </w:rPr>
        <w:t>/points</w:t>
      </w:r>
      <w:r w:rsidRPr="007D7281">
        <w:rPr>
          <w:rFonts w:ascii="Gill Sans MT" w:hAnsi="Gill Sans MT"/>
          <w:b/>
          <w:sz w:val="24"/>
          <w:szCs w:val="24"/>
        </w:rPr>
        <w:t xml:space="preserve"> to consider:</w:t>
      </w:r>
    </w:p>
    <w:p w14:paraId="38595884" w14:textId="77777777" w:rsidR="00D25559" w:rsidRPr="00C0608E" w:rsidRDefault="00D25559"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Does your organisation understand and support the model?</w:t>
      </w:r>
    </w:p>
    <w:p w14:paraId="56A591B3" w14:textId="77777777" w:rsidR="00D25559" w:rsidRPr="00C0608E" w:rsidRDefault="00D25559"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Is this a commissioned service or a pilot approach</w:t>
      </w:r>
      <w:r w:rsidR="00A734B4" w:rsidRPr="00C0608E">
        <w:rPr>
          <w:rFonts w:ascii="Gill Sans MT" w:hAnsi="Gill Sans MT"/>
          <w:sz w:val="24"/>
          <w:szCs w:val="24"/>
        </w:rPr>
        <w:t xml:space="preserve"> and h</w:t>
      </w:r>
      <w:r w:rsidR="00DC0A64" w:rsidRPr="00C0608E">
        <w:rPr>
          <w:rFonts w:ascii="Gill Sans MT" w:hAnsi="Gill Sans MT"/>
          <w:sz w:val="24"/>
          <w:szCs w:val="24"/>
        </w:rPr>
        <w:t>ow long is it for 1, 2 3 years?</w:t>
      </w:r>
    </w:p>
    <w:p w14:paraId="28D36063" w14:textId="77777777" w:rsidR="00D25559" w:rsidRPr="00C0608E" w:rsidRDefault="00D25559"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Do you have access to property, if so what type and who owns it?</w:t>
      </w:r>
    </w:p>
    <w:p w14:paraId="50258011" w14:textId="77777777" w:rsidR="00D25559" w:rsidRPr="00C0608E" w:rsidRDefault="00D25559"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Do you have the correct staff skill level i.e., rough sleeping, substance misuse, and housing experience? Are they resilient and resourceful?</w:t>
      </w:r>
    </w:p>
    <w:p w14:paraId="49AEFEAA" w14:textId="77777777" w:rsidR="00D25559" w:rsidRPr="00C0608E" w:rsidRDefault="00D25559"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Do staff understand and believe in the model?</w:t>
      </w:r>
    </w:p>
    <w:p w14:paraId="596CAE93" w14:textId="77777777" w:rsidR="00D25559" w:rsidRPr="00C0608E" w:rsidRDefault="00D25559"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Have you identified possible clients?</w:t>
      </w:r>
    </w:p>
    <w:p w14:paraId="3972300B" w14:textId="77777777" w:rsidR="00D25559" w:rsidRPr="00C0608E" w:rsidRDefault="00D25559"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Are you working with them now, engagement and building trust?</w:t>
      </w:r>
    </w:p>
    <w:p w14:paraId="6CA9EC63" w14:textId="77777777" w:rsidR="00D25559" w:rsidRPr="00C0608E" w:rsidRDefault="00D25559"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Have you engaged with all partner agencies and is this process led by the local authority (see TOR above) for guidance</w:t>
      </w:r>
    </w:p>
    <w:p w14:paraId="4DDE7C5D" w14:textId="77777777" w:rsidR="00337143" w:rsidRPr="00C0608E" w:rsidRDefault="00211474"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Benchmark?</w:t>
      </w:r>
      <w:r w:rsidR="00337143" w:rsidRPr="00C0608E">
        <w:rPr>
          <w:rFonts w:ascii="Gill Sans MT" w:hAnsi="Gill Sans MT"/>
          <w:sz w:val="24"/>
          <w:szCs w:val="24"/>
        </w:rPr>
        <w:t xml:space="preserve"> </w:t>
      </w:r>
    </w:p>
    <w:p w14:paraId="6B55D2ED" w14:textId="77777777" w:rsidR="007D7281" w:rsidRPr="00C0608E" w:rsidRDefault="00337143" w:rsidP="00C0608E">
      <w:pPr>
        <w:pStyle w:val="ListParagraph"/>
        <w:numPr>
          <w:ilvl w:val="0"/>
          <w:numId w:val="38"/>
        </w:numPr>
        <w:spacing w:after="0"/>
        <w:jc w:val="both"/>
        <w:rPr>
          <w:rFonts w:ascii="Gill Sans MT" w:hAnsi="Gill Sans MT"/>
          <w:sz w:val="24"/>
          <w:szCs w:val="24"/>
        </w:rPr>
      </w:pPr>
      <w:r w:rsidRPr="00C0608E">
        <w:rPr>
          <w:rFonts w:ascii="Gill Sans MT" w:hAnsi="Gill Sans MT"/>
          <w:sz w:val="24"/>
          <w:szCs w:val="24"/>
        </w:rPr>
        <w:t>Exit strategy?</w:t>
      </w:r>
    </w:p>
    <w:p w14:paraId="5689B174" w14:textId="77777777" w:rsidR="007D7281" w:rsidRPr="007D7281" w:rsidRDefault="007D7281" w:rsidP="00C0608E">
      <w:pPr>
        <w:spacing w:after="0"/>
        <w:ind w:left="426"/>
        <w:jc w:val="both"/>
        <w:rPr>
          <w:rFonts w:ascii="Gill Sans MT" w:hAnsi="Gill Sans MT"/>
          <w:sz w:val="24"/>
          <w:szCs w:val="24"/>
        </w:rPr>
      </w:pPr>
    </w:p>
    <w:p w14:paraId="7B698395" w14:textId="77777777" w:rsidR="000418EA" w:rsidRPr="007D7281" w:rsidRDefault="000418EA" w:rsidP="00C0608E">
      <w:pPr>
        <w:pStyle w:val="ListParagraph"/>
        <w:numPr>
          <w:ilvl w:val="0"/>
          <w:numId w:val="15"/>
        </w:numPr>
        <w:spacing w:after="0"/>
        <w:ind w:left="426" w:firstLine="0"/>
        <w:jc w:val="both"/>
        <w:rPr>
          <w:rFonts w:ascii="Gill Sans MT" w:hAnsi="Gill Sans MT"/>
          <w:b/>
          <w:sz w:val="24"/>
          <w:szCs w:val="24"/>
        </w:rPr>
      </w:pPr>
      <w:r w:rsidRPr="007D7281">
        <w:rPr>
          <w:rFonts w:ascii="Gill Sans MT" w:hAnsi="Gill Sans MT"/>
          <w:b/>
          <w:sz w:val="24"/>
          <w:szCs w:val="24"/>
        </w:rPr>
        <w:t>Mobilisation</w:t>
      </w:r>
    </w:p>
    <w:p w14:paraId="3C49A0F9" w14:textId="77777777" w:rsidR="000418EA" w:rsidRPr="00C0608E" w:rsidRDefault="00211474" w:rsidP="00C0608E">
      <w:pPr>
        <w:pStyle w:val="ListParagraph"/>
        <w:numPr>
          <w:ilvl w:val="0"/>
          <w:numId w:val="39"/>
        </w:numPr>
        <w:spacing w:after="0"/>
        <w:jc w:val="both"/>
        <w:rPr>
          <w:rFonts w:ascii="Gill Sans MT" w:hAnsi="Gill Sans MT"/>
          <w:sz w:val="24"/>
          <w:szCs w:val="24"/>
        </w:rPr>
      </w:pPr>
      <w:r w:rsidRPr="00C0608E">
        <w:rPr>
          <w:rFonts w:ascii="Gill Sans MT" w:hAnsi="Gill Sans MT"/>
          <w:sz w:val="24"/>
          <w:szCs w:val="24"/>
        </w:rPr>
        <w:t>Identify clients, start to engage build trust, use the harm reduction approach principle x</w:t>
      </w:r>
    </w:p>
    <w:p w14:paraId="6FB131A4" w14:textId="77777777" w:rsidR="00211474" w:rsidRPr="00C0608E" w:rsidRDefault="00211474" w:rsidP="00C0608E">
      <w:pPr>
        <w:pStyle w:val="ListParagraph"/>
        <w:numPr>
          <w:ilvl w:val="0"/>
          <w:numId w:val="39"/>
        </w:numPr>
        <w:spacing w:after="0"/>
        <w:jc w:val="both"/>
        <w:rPr>
          <w:rFonts w:ascii="Gill Sans MT" w:hAnsi="Gill Sans MT"/>
          <w:sz w:val="24"/>
          <w:szCs w:val="24"/>
        </w:rPr>
      </w:pPr>
      <w:r w:rsidRPr="00C0608E">
        <w:rPr>
          <w:rFonts w:ascii="Gill Sans MT" w:hAnsi="Gill Sans MT"/>
          <w:sz w:val="24"/>
          <w:szCs w:val="24"/>
        </w:rPr>
        <w:t>Start the conversation, engagement</w:t>
      </w:r>
      <w:r w:rsidR="00C33A15" w:rsidRPr="00C0608E">
        <w:rPr>
          <w:rFonts w:ascii="Gill Sans MT" w:hAnsi="Gill Sans MT"/>
          <w:sz w:val="24"/>
          <w:szCs w:val="24"/>
        </w:rPr>
        <w:t>, mobile phone</w:t>
      </w:r>
    </w:p>
    <w:p w14:paraId="7BCA61D3" w14:textId="77777777" w:rsidR="00211474" w:rsidRPr="00C0608E" w:rsidRDefault="00211474" w:rsidP="00C0608E">
      <w:pPr>
        <w:pStyle w:val="ListParagraph"/>
        <w:numPr>
          <w:ilvl w:val="0"/>
          <w:numId w:val="39"/>
        </w:numPr>
        <w:spacing w:after="0"/>
        <w:jc w:val="both"/>
        <w:rPr>
          <w:rFonts w:ascii="Gill Sans MT" w:hAnsi="Gill Sans MT"/>
          <w:sz w:val="24"/>
          <w:szCs w:val="24"/>
        </w:rPr>
      </w:pPr>
      <w:r w:rsidRPr="00C0608E">
        <w:rPr>
          <w:rFonts w:ascii="Gill Sans MT" w:hAnsi="Gill Sans MT"/>
          <w:sz w:val="24"/>
          <w:szCs w:val="24"/>
        </w:rPr>
        <w:t>Finding the right housing, bring client with you</w:t>
      </w:r>
      <w:r w:rsidR="00C33A15" w:rsidRPr="00C0608E">
        <w:rPr>
          <w:rFonts w:ascii="Gill Sans MT" w:hAnsi="Gill Sans MT"/>
          <w:sz w:val="24"/>
          <w:szCs w:val="24"/>
        </w:rPr>
        <w:t>, safe places</w:t>
      </w:r>
    </w:p>
    <w:p w14:paraId="1E17E898" w14:textId="77777777" w:rsidR="00211474" w:rsidRPr="00C0608E" w:rsidRDefault="00211474" w:rsidP="00C0608E">
      <w:pPr>
        <w:pStyle w:val="ListParagraph"/>
        <w:numPr>
          <w:ilvl w:val="0"/>
          <w:numId w:val="39"/>
        </w:numPr>
        <w:spacing w:after="0"/>
        <w:jc w:val="both"/>
        <w:rPr>
          <w:rFonts w:ascii="Gill Sans MT" w:hAnsi="Gill Sans MT"/>
          <w:sz w:val="24"/>
          <w:szCs w:val="24"/>
        </w:rPr>
      </w:pPr>
      <w:r w:rsidRPr="00C0608E">
        <w:rPr>
          <w:rFonts w:ascii="Gill Sans MT" w:hAnsi="Gill Sans MT"/>
          <w:sz w:val="24"/>
          <w:szCs w:val="24"/>
        </w:rPr>
        <w:t xml:space="preserve">Identify housing </w:t>
      </w:r>
      <w:r w:rsidR="003A3C52" w:rsidRPr="00C0608E">
        <w:rPr>
          <w:rFonts w:ascii="Gill Sans MT" w:hAnsi="Gill Sans MT"/>
          <w:sz w:val="24"/>
          <w:szCs w:val="24"/>
        </w:rPr>
        <w:t xml:space="preserve">dispersed single </w:t>
      </w:r>
      <w:r w:rsidR="00C33A15" w:rsidRPr="00C0608E">
        <w:rPr>
          <w:rFonts w:ascii="Gill Sans MT" w:hAnsi="Gill Sans MT"/>
          <w:sz w:val="24"/>
          <w:szCs w:val="24"/>
        </w:rPr>
        <w:t>flats</w:t>
      </w:r>
      <w:r w:rsidR="003A3C52" w:rsidRPr="00C0608E">
        <w:rPr>
          <w:rFonts w:ascii="Gill Sans MT" w:hAnsi="Gill Sans MT"/>
          <w:sz w:val="24"/>
          <w:szCs w:val="24"/>
        </w:rPr>
        <w:t>/ASTs</w:t>
      </w:r>
    </w:p>
    <w:p w14:paraId="1642DC53" w14:textId="77777777" w:rsidR="003A3C52" w:rsidRPr="00C0608E" w:rsidRDefault="003A3C52" w:rsidP="00C0608E">
      <w:pPr>
        <w:pStyle w:val="ListParagraph"/>
        <w:numPr>
          <w:ilvl w:val="0"/>
          <w:numId w:val="39"/>
        </w:numPr>
        <w:spacing w:after="0"/>
        <w:jc w:val="both"/>
        <w:rPr>
          <w:rFonts w:ascii="Gill Sans MT" w:hAnsi="Gill Sans MT"/>
          <w:sz w:val="24"/>
          <w:szCs w:val="24"/>
        </w:rPr>
      </w:pPr>
      <w:r w:rsidRPr="00C0608E">
        <w:rPr>
          <w:rFonts w:ascii="Gill Sans MT" w:hAnsi="Gill Sans MT"/>
          <w:sz w:val="24"/>
          <w:szCs w:val="24"/>
        </w:rPr>
        <w:t>Separate landlord to support provider</w:t>
      </w:r>
    </w:p>
    <w:p w14:paraId="1E0B0C1C" w14:textId="77777777" w:rsidR="00C33A15" w:rsidRPr="00C0608E" w:rsidRDefault="00C33A15" w:rsidP="00C0608E">
      <w:pPr>
        <w:pStyle w:val="ListParagraph"/>
        <w:numPr>
          <w:ilvl w:val="0"/>
          <w:numId w:val="39"/>
        </w:numPr>
        <w:spacing w:after="0"/>
        <w:jc w:val="both"/>
        <w:rPr>
          <w:rFonts w:ascii="Gill Sans MT" w:hAnsi="Gill Sans MT"/>
          <w:sz w:val="24"/>
          <w:szCs w:val="24"/>
        </w:rPr>
      </w:pPr>
      <w:r w:rsidRPr="00C0608E">
        <w:rPr>
          <w:rFonts w:ascii="Gill Sans MT" w:hAnsi="Gill Sans MT"/>
          <w:sz w:val="24"/>
          <w:szCs w:val="24"/>
        </w:rPr>
        <w:t>Get the team ready, recruitment staff are key</w:t>
      </w:r>
    </w:p>
    <w:p w14:paraId="28DC4B3D" w14:textId="77777777" w:rsidR="00337143" w:rsidRPr="00C0608E" w:rsidRDefault="00C33A15" w:rsidP="00C0608E">
      <w:pPr>
        <w:pStyle w:val="ListParagraph"/>
        <w:numPr>
          <w:ilvl w:val="0"/>
          <w:numId w:val="39"/>
        </w:numPr>
        <w:spacing w:after="0"/>
        <w:jc w:val="both"/>
        <w:rPr>
          <w:rFonts w:ascii="Gill Sans MT" w:hAnsi="Gill Sans MT"/>
          <w:sz w:val="24"/>
          <w:szCs w:val="24"/>
        </w:rPr>
      </w:pPr>
      <w:r w:rsidRPr="00C0608E">
        <w:rPr>
          <w:rFonts w:ascii="Gill Sans MT" w:hAnsi="Gill Sans MT"/>
          <w:sz w:val="24"/>
          <w:szCs w:val="24"/>
        </w:rPr>
        <w:t>Ensure key partners are on board</w:t>
      </w:r>
    </w:p>
    <w:p w14:paraId="263F3E6D" w14:textId="77777777" w:rsidR="00337143" w:rsidRPr="007D7281" w:rsidRDefault="00337143" w:rsidP="00C0608E">
      <w:pPr>
        <w:spacing w:after="0"/>
        <w:ind w:left="426"/>
        <w:jc w:val="both"/>
        <w:rPr>
          <w:rFonts w:ascii="Gill Sans MT" w:hAnsi="Gill Sans MT"/>
          <w:sz w:val="24"/>
          <w:szCs w:val="24"/>
        </w:rPr>
      </w:pPr>
    </w:p>
    <w:p w14:paraId="634A9836" w14:textId="77777777" w:rsidR="00C33A15" w:rsidRPr="007D7281" w:rsidRDefault="00C33A15" w:rsidP="00C0608E">
      <w:pPr>
        <w:pStyle w:val="ListParagraph"/>
        <w:numPr>
          <w:ilvl w:val="0"/>
          <w:numId w:val="15"/>
        </w:numPr>
        <w:spacing w:after="0"/>
        <w:ind w:left="426" w:firstLine="0"/>
        <w:jc w:val="both"/>
        <w:rPr>
          <w:rFonts w:ascii="Gill Sans MT" w:hAnsi="Gill Sans MT"/>
          <w:b/>
          <w:sz w:val="24"/>
          <w:szCs w:val="24"/>
        </w:rPr>
      </w:pPr>
      <w:r w:rsidRPr="007D7281">
        <w:rPr>
          <w:rFonts w:ascii="Gill Sans MT" w:hAnsi="Gill Sans MT"/>
          <w:b/>
          <w:sz w:val="24"/>
          <w:szCs w:val="24"/>
        </w:rPr>
        <w:t>Moving in</w:t>
      </w:r>
    </w:p>
    <w:p w14:paraId="02BB6075" w14:textId="77777777" w:rsidR="00337143" w:rsidRPr="00C0608E" w:rsidRDefault="00337143"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Just like all clients moving into independent accommodation</w:t>
      </w:r>
    </w:p>
    <w:p w14:paraId="697017B5" w14:textId="004C9E98" w:rsidR="00724DCE" w:rsidRPr="00C0608E" w:rsidRDefault="00724DCE"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 xml:space="preserve">Personalisation pot for each client </w:t>
      </w:r>
      <w:r w:rsidR="00023784" w:rsidRPr="00C0608E">
        <w:rPr>
          <w:rFonts w:ascii="Gill Sans MT" w:hAnsi="Gill Sans MT"/>
          <w:sz w:val="24"/>
          <w:szCs w:val="24"/>
        </w:rPr>
        <w:t>£</w:t>
      </w:r>
      <w:r w:rsidRPr="00C0608E">
        <w:rPr>
          <w:rFonts w:ascii="Gill Sans MT" w:hAnsi="Gill Sans MT"/>
          <w:sz w:val="24"/>
          <w:szCs w:val="24"/>
        </w:rPr>
        <w:t>1k</w:t>
      </w:r>
    </w:p>
    <w:p w14:paraId="0C4A653C" w14:textId="77777777" w:rsidR="00C33A15" w:rsidRPr="00C0608E" w:rsidRDefault="00C33A15"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Keys, furniture who supplies, ensure flat furnished to a certain degree</w:t>
      </w:r>
    </w:p>
    <w:p w14:paraId="1D1A5730" w14:textId="77777777" w:rsidR="00C33A15" w:rsidRPr="00C0608E" w:rsidRDefault="00C33A15"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Manage expectations</w:t>
      </w:r>
      <w:r w:rsidR="00F83EC5" w:rsidRPr="00C0608E">
        <w:rPr>
          <w:rFonts w:ascii="Gill Sans MT" w:hAnsi="Gill Sans MT"/>
          <w:sz w:val="24"/>
          <w:szCs w:val="24"/>
        </w:rPr>
        <w:t xml:space="preserve"> of staff, stakeholder</w:t>
      </w:r>
    </w:p>
    <w:p w14:paraId="168F7C3F" w14:textId="77777777" w:rsidR="00F83EC5" w:rsidRPr="00C0608E" w:rsidRDefault="00F83EC5"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Create a plan of support, visits</w:t>
      </w:r>
      <w:r w:rsidR="00BE5A98" w:rsidRPr="00C0608E">
        <w:rPr>
          <w:rFonts w:ascii="Gill Sans MT" w:hAnsi="Gill Sans MT"/>
          <w:sz w:val="24"/>
          <w:szCs w:val="24"/>
        </w:rPr>
        <w:t>, friends</w:t>
      </w:r>
    </w:p>
    <w:p w14:paraId="199E2C05" w14:textId="77777777" w:rsidR="00A923EE" w:rsidRPr="00C0608E" w:rsidRDefault="00A923EE"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Engage with neighbours</w:t>
      </w:r>
    </w:p>
    <w:p w14:paraId="640B78F5" w14:textId="77777777" w:rsidR="00A923EE" w:rsidRPr="00C0608E" w:rsidRDefault="00A923EE"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Ensure police and community safety are on board</w:t>
      </w:r>
    </w:p>
    <w:p w14:paraId="272C313D" w14:textId="77777777" w:rsidR="00A923EE" w:rsidRPr="00C0608E" w:rsidRDefault="00A923EE"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24/7 flexible support, on call, weekend eve if required</w:t>
      </w:r>
    </w:p>
    <w:p w14:paraId="6569A9A7" w14:textId="77777777" w:rsidR="008958D2" w:rsidRPr="00C0608E" w:rsidRDefault="008958D2"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Move in date</w:t>
      </w:r>
    </w:p>
    <w:p w14:paraId="219E6A39" w14:textId="77777777" w:rsidR="00A923EE" w:rsidRPr="00C0608E" w:rsidRDefault="008958D2"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Intensive support if required for first period</w:t>
      </w:r>
    </w:p>
    <w:p w14:paraId="555DDE87" w14:textId="166CCF9D" w:rsidR="00724DCE" w:rsidRPr="00C0608E" w:rsidRDefault="00724DCE" w:rsidP="00C0608E">
      <w:pPr>
        <w:pStyle w:val="ListParagraph"/>
        <w:numPr>
          <w:ilvl w:val="0"/>
          <w:numId w:val="40"/>
        </w:numPr>
        <w:spacing w:after="0"/>
        <w:jc w:val="both"/>
        <w:rPr>
          <w:rFonts w:ascii="Gill Sans MT" w:hAnsi="Gill Sans MT"/>
          <w:sz w:val="24"/>
          <w:szCs w:val="24"/>
        </w:rPr>
      </w:pPr>
      <w:r w:rsidRPr="00C0608E">
        <w:rPr>
          <w:rFonts w:ascii="Gill Sans MT" w:hAnsi="Gill Sans MT"/>
          <w:sz w:val="24"/>
          <w:szCs w:val="24"/>
        </w:rPr>
        <w:t>Bills, food, gas, electric</w:t>
      </w:r>
    </w:p>
    <w:p w14:paraId="0D2EC85F" w14:textId="77777777" w:rsidR="00337143" w:rsidRPr="007D7281" w:rsidRDefault="00337143" w:rsidP="00C0608E">
      <w:pPr>
        <w:spacing w:after="0"/>
        <w:ind w:left="426"/>
        <w:jc w:val="both"/>
        <w:rPr>
          <w:rFonts w:ascii="Gill Sans MT" w:hAnsi="Gill Sans MT"/>
          <w:sz w:val="24"/>
          <w:szCs w:val="24"/>
        </w:rPr>
      </w:pPr>
    </w:p>
    <w:p w14:paraId="56C9AA7E" w14:textId="77777777" w:rsidR="00337143" w:rsidRPr="007D7281" w:rsidRDefault="00337143" w:rsidP="00C0608E">
      <w:pPr>
        <w:pStyle w:val="ListParagraph"/>
        <w:numPr>
          <w:ilvl w:val="0"/>
          <w:numId w:val="15"/>
        </w:numPr>
        <w:spacing w:after="0"/>
        <w:ind w:left="426" w:firstLine="0"/>
        <w:jc w:val="both"/>
        <w:rPr>
          <w:rFonts w:ascii="Gill Sans MT" w:hAnsi="Gill Sans MT"/>
          <w:b/>
          <w:sz w:val="24"/>
          <w:szCs w:val="24"/>
        </w:rPr>
      </w:pPr>
      <w:r w:rsidRPr="007D7281">
        <w:rPr>
          <w:rFonts w:ascii="Gill Sans MT" w:hAnsi="Gill Sans MT"/>
          <w:b/>
          <w:sz w:val="24"/>
          <w:szCs w:val="24"/>
        </w:rPr>
        <w:t>Maintenance</w:t>
      </w:r>
    </w:p>
    <w:p w14:paraId="0C05D684" w14:textId="77777777" w:rsidR="00337143" w:rsidRPr="00C0608E" w:rsidRDefault="00337143" w:rsidP="00C0608E">
      <w:pPr>
        <w:pStyle w:val="ListParagraph"/>
        <w:numPr>
          <w:ilvl w:val="0"/>
          <w:numId w:val="41"/>
        </w:numPr>
        <w:spacing w:after="0"/>
        <w:jc w:val="both"/>
        <w:rPr>
          <w:rFonts w:ascii="Gill Sans MT" w:hAnsi="Gill Sans MT"/>
          <w:sz w:val="24"/>
          <w:szCs w:val="24"/>
        </w:rPr>
      </w:pPr>
      <w:r w:rsidRPr="00C0608E">
        <w:rPr>
          <w:rFonts w:ascii="Gill Sans MT" w:hAnsi="Gill Sans MT"/>
          <w:sz w:val="24"/>
          <w:szCs w:val="24"/>
        </w:rPr>
        <w:t>Contact, responsiveness</w:t>
      </w:r>
      <w:r w:rsidR="008F7E9F" w:rsidRPr="00C0608E">
        <w:rPr>
          <w:rFonts w:ascii="Gill Sans MT" w:hAnsi="Gill Sans MT"/>
          <w:sz w:val="24"/>
          <w:szCs w:val="24"/>
        </w:rPr>
        <w:t xml:space="preserve"> staff and client</w:t>
      </w:r>
    </w:p>
    <w:p w14:paraId="57033DA0" w14:textId="6229D88C" w:rsidR="00337143" w:rsidRPr="00C0608E" w:rsidRDefault="00337143" w:rsidP="00C0608E">
      <w:pPr>
        <w:pStyle w:val="ListParagraph"/>
        <w:numPr>
          <w:ilvl w:val="0"/>
          <w:numId w:val="41"/>
        </w:numPr>
        <w:spacing w:after="0"/>
        <w:jc w:val="both"/>
        <w:rPr>
          <w:rFonts w:ascii="Gill Sans MT" w:hAnsi="Gill Sans MT"/>
          <w:sz w:val="24"/>
          <w:szCs w:val="24"/>
        </w:rPr>
      </w:pPr>
      <w:r w:rsidRPr="00C0608E">
        <w:rPr>
          <w:rFonts w:ascii="Gill Sans MT" w:hAnsi="Gill Sans MT"/>
          <w:sz w:val="24"/>
          <w:szCs w:val="24"/>
        </w:rPr>
        <w:t>Engagement with services i.e. sub</w:t>
      </w:r>
      <w:r w:rsidR="00023784" w:rsidRPr="00C0608E">
        <w:rPr>
          <w:rFonts w:ascii="Gill Sans MT" w:hAnsi="Gill Sans MT"/>
          <w:sz w:val="24"/>
          <w:szCs w:val="24"/>
        </w:rPr>
        <w:t>stance</w:t>
      </w:r>
      <w:r w:rsidRPr="00C0608E">
        <w:rPr>
          <w:rFonts w:ascii="Gill Sans MT" w:hAnsi="Gill Sans MT"/>
          <w:sz w:val="24"/>
          <w:szCs w:val="24"/>
        </w:rPr>
        <w:t xml:space="preserve"> misuse</w:t>
      </w:r>
      <w:r w:rsidR="00023784" w:rsidRPr="00C0608E">
        <w:rPr>
          <w:rFonts w:ascii="Gill Sans MT" w:hAnsi="Gill Sans MT"/>
          <w:sz w:val="24"/>
          <w:szCs w:val="24"/>
        </w:rPr>
        <w:t>,</w:t>
      </w:r>
      <w:r w:rsidRPr="00C0608E">
        <w:rPr>
          <w:rFonts w:ascii="Gill Sans MT" w:hAnsi="Gill Sans MT"/>
          <w:sz w:val="24"/>
          <w:szCs w:val="24"/>
        </w:rPr>
        <w:t xml:space="preserve"> MH</w:t>
      </w:r>
    </w:p>
    <w:p w14:paraId="325FFB64" w14:textId="77777777" w:rsidR="00F82B93" w:rsidRPr="00C0608E" w:rsidRDefault="00F82B93" w:rsidP="00C0608E">
      <w:pPr>
        <w:pStyle w:val="ListParagraph"/>
        <w:numPr>
          <w:ilvl w:val="0"/>
          <w:numId w:val="41"/>
        </w:numPr>
        <w:spacing w:after="0"/>
        <w:jc w:val="both"/>
        <w:rPr>
          <w:rFonts w:ascii="Gill Sans MT" w:hAnsi="Gill Sans MT"/>
          <w:sz w:val="24"/>
          <w:szCs w:val="24"/>
        </w:rPr>
      </w:pPr>
      <w:r w:rsidRPr="00C0608E">
        <w:rPr>
          <w:rFonts w:ascii="Gill Sans MT" w:hAnsi="Gill Sans MT"/>
          <w:sz w:val="24"/>
          <w:szCs w:val="24"/>
        </w:rPr>
        <w:t>How is the team? Reflective practice</w:t>
      </w:r>
    </w:p>
    <w:p w14:paraId="273C041F" w14:textId="77777777" w:rsidR="00F82B93" w:rsidRPr="00C0608E" w:rsidRDefault="00F82B93" w:rsidP="00C0608E">
      <w:pPr>
        <w:pStyle w:val="ListParagraph"/>
        <w:numPr>
          <w:ilvl w:val="0"/>
          <w:numId w:val="41"/>
        </w:numPr>
        <w:spacing w:after="0"/>
        <w:jc w:val="both"/>
        <w:rPr>
          <w:rFonts w:ascii="Gill Sans MT" w:hAnsi="Gill Sans MT"/>
          <w:sz w:val="24"/>
          <w:szCs w:val="24"/>
        </w:rPr>
      </w:pPr>
      <w:r w:rsidRPr="00C0608E">
        <w:rPr>
          <w:rFonts w:ascii="Gill Sans MT" w:hAnsi="Gill Sans MT"/>
          <w:sz w:val="24"/>
          <w:szCs w:val="24"/>
        </w:rPr>
        <w:t>Have 2 staff key working</w:t>
      </w:r>
    </w:p>
    <w:p w14:paraId="4476D61B" w14:textId="77777777" w:rsidR="00F82B93" w:rsidRPr="00C0608E" w:rsidRDefault="00A6265C" w:rsidP="00C0608E">
      <w:pPr>
        <w:pStyle w:val="ListParagraph"/>
        <w:numPr>
          <w:ilvl w:val="0"/>
          <w:numId w:val="41"/>
        </w:numPr>
        <w:spacing w:after="0"/>
        <w:jc w:val="both"/>
        <w:rPr>
          <w:rFonts w:ascii="Gill Sans MT" w:hAnsi="Gill Sans MT"/>
          <w:sz w:val="24"/>
          <w:szCs w:val="24"/>
        </w:rPr>
      </w:pPr>
      <w:r w:rsidRPr="00C0608E">
        <w:rPr>
          <w:rFonts w:ascii="Gill Sans MT" w:hAnsi="Gill Sans MT"/>
          <w:sz w:val="24"/>
          <w:szCs w:val="24"/>
        </w:rPr>
        <w:t>Feedback for the client. Stakeholder</w:t>
      </w:r>
    </w:p>
    <w:p w14:paraId="1E00902B" w14:textId="77777777" w:rsidR="00A6265C" w:rsidRPr="00C0608E" w:rsidRDefault="00A6265C" w:rsidP="00C0608E">
      <w:pPr>
        <w:pStyle w:val="ListParagraph"/>
        <w:numPr>
          <w:ilvl w:val="0"/>
          <w:numId w:val="41"/>
        </w:numPr>
        <w:spacing w:after="0"/>
        <w:jc w:val="both"/>
        <w:rPr>
          <w:rFonts w:ascii="Gill Sans MT" w:hAnsi="Gill Sans MT"/>
          <w:sz w:val="24"/>
          <w:szCs w:val="24"/>
        </w:rPr>
      </w:pPr>
      <w:r w:rsidRPr="00C0608E">
        <w:rPr>
          <w:rFonts w:ascii="Gill Sans MT" w:hAnsi="Gill Sans MT"/>
          <w:sz w:val="24"/>
          <w:szCs w:val="24"/>
        </w:rPr>
        <w:t>Keep working group informed of progress</w:t>
      </w:r>
    </w:p>
    <w:p w14:paraId="2648D240" w14:textId="77777777" w:rsidR="00C0608E" w:rsidRPr="007D7281" w:rsidRDefault="00C0608E" w:rsidP="00C0608E">
      <w:pPr>
        <w:spacing w:after="0"/>
        <w:ind w:left="426"/>
        <w:jc w:val="both"/>
        <w:rPr>
          <w:rFonts w:ascii="Gill Sans MT" w:hAnsi="Gill Sans MT"/>
          <w:sz w:val="24"/>
          <w:szCs w:val="24"/>
        </w:rPr>
      </w:pPr>
    </w:p>
    <w:p w14:paraId="347D0CA3" w14:textId="5238C0DD" w:rsidR="009F26A1" w:rsidRPr="007D7281" w:rsidRDefault="009F26A1" w:rsidP="00C0608E">
      <w:pPr>
        <w:pStyle w:val="ListParagraph"/>
        <w:numPr>
          <w:ilvl w:val="0"/>
          <w:numId w:val="15"/>
        </w:numPr>
        <w:spacing w:after="0"/>
        <w:ind w:left="426" w:firstLine="0"/>
        <w:jc w:val="both"/>
        <w:rPr>
          <w:rFonts w:ascii="Gill Sans MT" w:hAnsi="Gill Sans MT"/>
          <w:b/>
          <w:sz w:val="24"/>
          <w:szCs w:val="24"/>
        </w:rPr>
      </w:pPr>
      <w:r w:rsidRPr="007D7281">
        <w:rPr>
          <w:rFonts w:ascii="Gill Sans MT" w:hAnsi="Gill Sans MT"/>
          <w:b/>
          <w:sz w:val="24"/>
          <w:szCs w:val="24"/>
        </w:rPr>
        <w:t>Next Client</w:t>
      </w:r>
      <w:r w:rsidR="00147D4E" w:rsidRPr="007D7281">
        <w:rPr>
          <w:rFonts w:ascii="Gill Sans MT" w:hAnsi="Gill Sans MT"/>
          <w:b/>
          <w:sz w:val="24"/>
          <w:szCs w:val="24"/>
        </w:rPr>
        <w:t>, easy does it</w:t>
      </w:r>
      <w:r w:rsidR="006C7BB3" w:rsidRPr="007D7281">
        <w:rPr>
          <w:rFonts w:ascii="Gill Sans MT" w:hAnsi="Gill Sans MT"/>
          <w:b/>
          <w:sz w:val="24"/>
          <w:szCs w:val="24"/>
        </w:rPr>
        <w:t xml:space="preserve"> and remember the principl</w:t>
      </w:r>
      <w:r w:rsidR="00C0608E">
        <w:rPr>
          <w:rFonts w:ascii="Gill Sans MT" w:hAnsi="Gill Sans MT"/>
          <w:b/>
          <w:sz w:val="24"/>
          <w:szCs w:val="24"/>
        </w:rPr>
        <w:t>e</w:t>
      </w:r>
      <w:r w:rsidR="006C7BB3" w:rsidRPr="007D7281">
        <w:rPr>
          <w:rFonts w:ascii="Gill Sans MT" w:hAnsi="Gill Sans MT"/>
          <w:b/>
          <w:sz w:val="24"/>
          <w:szCs w:val="24"/>
        </w:rPr>
        <w:t>s</w:t>
      </w:r>
    </w:p>
    <w:p w14:paraId="45B78B1A" w14:textId="7D8E68F4" w:rsidR="00084B17" w:rsidRPr="00C0608E" w:rsidRDefault="009F26A1" w:rsidP="00C0608E">
      <w:pPr>
        <w:pStyle w:val="ListParagraph"/>
        <w:numPr>
          <w:ilvl w:val="0"/>
          <w:numId w:val="42"/>
        </w:numPr>
        <w:spacing w:after="0"/>
        <w:jc w:val="both"/>
        <w:rPr>
          <w:rFonts w:ascii="Gill Sans MT" w:hAnsi="Gill Sans MT"/>
          <w:sz w:val="24"/>
          <w:szCs w:val="24"/>
        </w:rPr>
      </w:pPr>
      <w:r w:rsidRPr="00C0608E">
        <w:rPr>
          <w:rFonts w:ascii="Gill Sans MT" w:hAnsi="Gill Sans MT"/>
          <w:sz w:val="24"/>
          <w:szCs w:val="24"/>
        </w:rPr>
        <w:t>What have we lea</w:t>
      </w:r>
      <w:r w:rsidR="00DC745C" w:rsidRPr="00C0608E">
        <w:rPr>
          <w:rFonts w:ascii="Gill Sans MT" w:hAnsi="Gill Sans MT"/>
          <w:sz w:val="24"/>
          <w:szCs w:val="24"/>
        </w:rPr>
        <w:t>r</w:t>
      </w:r>
      <w:r w:rsidRPr="00C0608E">
        <w:rPr>
          <w:rFonts w:ascii="Gill Sans MT" w:hAnsi="Gill Sans MT"/>
          <w:sz w:val="24"/>
          <w:szCs w:val="24"/>
        </w:rPr>
        <w:t>nt?</w:t>
      </w:r>
    </w:p>
    <w:sectPr w:rsidR="00084B17" w:rsidRPr="00C060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37CAB" w14:textId="77777777" w:rsidR="00CD74C7" w:rsidRDefault="00CD74C7" w:rsidP="003506EA">
      <w:pPr>
        <w:spacing w:after="0" w:line="240" w:lineRule="auto"/>
      </w:pPr>
      <w:r>
        <w:separator/>
      </w:r>
    </w:p>
  </w:endnote>
  <w:endnote w:type="continuationSeparator" w:id="0">
    <w:p w14:paraId="7F5E4664" w14:textId="77777777" w:rsidR="00CD74C7" w:rsidRDefault="00CD74C7" w:rsidP="0035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592744"/>
      <w:docPartObj>
        <w:docPartGallery w:val="Page Numbers (Bottom of Page)"/>
        <w:docPartUnique/>
      </w:docPartObj>
    </w:sdtPr>
    <w:sdtEndPr>
      <w:rPr>
        <w:noProof/>
      </w:rPr>
    </w:sdtEndPr>
    <w:sdtContent>
      <w:p w14:paraId="59D48CEC" w14:textId="7144CD6B" w:rsidR="00E94DC1" w:rsidRDefault="00E94DC1">
        <w:pPr>
          <w:pStyle w:val="Footer"/>
          <w:jc w:val="right"/>
        </w:pPr>
        <w:r>
          <w:fldChar w:fldCharType="begin"/>
        </w:r>
        <w:r>
          <w:instrText xml:space="preserve"> PAGE   \* MERGEFORMAT </w:instrText>
        </w:r>
        <w:r>
          <w:fldChar w:fldCharType="separate"/>
        </w:r>
        <w:r w:rsidR="002E0989">
          <w:rPr>
            <w:noProof/>
          </w:rPr>
          <w:t>1</w:t>
        </w:r>
        <w:r>
          <w:rPr>
            <w:noProof/>
          </w:rPr>
          <w:fldChar w:fldCharType="end"/>
        </w:r>
        <w:r>
          <w:rPr>
            <w:noProof/>
          </w:rPr>
          <w:t xml:space="preserve"> of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5710A" w14:textId="77777777" w:rsidR="00CD74C7" w:rsidRDefault="00CD74C7" w:rsidP="003506EA">
      <w:pPr>
        <w:spacing w:after="0" w:line="240" w:lineRule="auto"/>
      </w:pPr>
      <w:r>
        <w:separator/>
      </w:r>
    </w:p>
  </w:footnote>
  <w:footnote w:type="continuationSeparator" w:id="0">
    <w:p w14:paraId="3EA68649" w14:textId="77777777" w:rsidR="00CD74C7" w:rsidRDefault="00CD74C7" w:rsidP="0035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9FFD" w14:textId="77777777" w:rsidR="00E94DC1" w:rsidRPr="003506EA" w:rsidRDefault="00E94DC1" w:rsidP="00D6396D">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7FA"/>
    <w:multiLevelType w:val="hybridMultilevel"/>
    <w:tmpl w:val="644C39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BA56961"/>
    <w:multiLevelType w:val="hybridMultilevel"/>
    <w:tmpl w:val="1DE41C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4F6136"/>
    <w:multiLevelType w:val="hybridMultilevel"/>
    <w:tmpl w:val="4DA2AD6A"/>
    <w:lvl w:ilvl="0" w:tplc="35C2AF18">
      <w:start w:val="1"/>
      <w:numFmt w:val="bullet"/>
      <w:lvlText w:val="•"/>
      <w:lvlJc w:val="left"/>
      <w:pPr>
        <w:tabs>
          <w:tab w:val="num" w:pos="720"/>
        </w:tabs>
        <w:ind w:left="720" w:hanging="360"/>
      </w:pPr>
      <w:rPr>
        <w:rFonts w:ascii="Arial" w:hAnsi="Arial" w:hint="default"/>
      </w:rPr>
    </w:lvl>
    <w:lvl w:ilvl="1" w:tplc="9E2C82C4" w:tentative="1">
      <w:start w:val="1"/>
      <w:numFmt w:val="bullet"/>
      <w:lvlText w:val="•"/>
      <w:lvlJc w:val="left"/>
      <w:pPr>
        <w:tabs>
          <w:tab w:val="num" w:pos="1440"/>
        </w:tabs>
        <w:ind w:left="1440" w:hanging="360"/>
      </w:pPr>
      <w:rPr>
        <w:rFonts w:ascii="Arial" w:hAnsi="Arial" w:hint="default"/>
      </w:rPr>
    </w:lvl>
    <w:lvl w:ilvl="2" w:tplc="27D6B5C4" w:tentative="1">
      <w:start w:val="1"/>
      <w:numFmt w:val="bullet"/>
      <w:lvlText w:val="•"/>
      <w:lvlJc w:val="left"/>
      <w:pPr>
        <w:tabs>
          <w:tab w:val="num" w:pos="2160"/>
        </w:tabs>
        <w:ind w:left="2160" w:hanging="360"/>
      </w:pPr>
      <w:rPr>
        <w:rFonts w:ascii="Arial" w:hAnsi="Arial" w:hint="default"/>
      </w:rPr>
    </w:lvl>
    <w:lvl w:ilvl="3" w:tplc="C9A2FFF4" w:tentative="1">
      <w:start w:val="1"/>
      <w:numFmt w:val="bullet"/>
      <w:lvlText w:val="•"/>
      <w:lvlJc w:val="left"/>
      <w:pPr>
        <w:tabs>
          <w:tab w:val="num" w:pos="2880"/>
        </w:tabs>
        <w:ind w:left="2880" w:hanging="360"/>
      </w:pPr>
      <w:rPr>
        <w:rFonts w:ascii="Arial" w:hAnsi="Arial" w:hint="default"/>
      </w:rPr>
    </w:lvl>
    <w:lvl w:ilvl="4" w:tplc="F0CC42CC" w:tentative="1">
      <w:start w:val="1"/>
      <w:numFmt w:val="bullet"/>
      <w:lvlText w:val="•"/>
      <w:lvlJc w:val="left"/>
      <w:pPr>
        <w:tabs>
          <w:tab w:val="num" w:pos="3600"/>
        </w:tabs>
        <w:ind w:left="3600" w:hanging="360"/>
      </w:pPr>
      <w:rPr>
        <w:rFonts w:ascii="Arial" w:hAnsi="Arial" w:hint="default"/>
      </w:rPr>
    </w:lvl>
    <w:lvl w:ilvl="5" w:tplc="EAC8AD46" w:tentative="1">
      <w:start w:val="1"/>
      <w:numFmt w:val="bullet"/>
      <w:lvlText w:val="•"/>
      <w:lvlJc w:val="left"/>
      <w:pPr>
        <w:tabs>
          <w:tab w:val="num" w:pos="4320"/>
        </w:tabs>
        <w:ind w:left="4320" w:hanging="360"/>
      </w:pPr>
      <w:rPr>
        <w:rFonts w:ascii="Arial" w:hAnsi="Arial" w:hint="default"/>
      </w:rPr>
    </w:lvl>
    <w:lvl w:ilvl="6" w:tplc="E9F88962" w:tentative="1">
      <w:start w:val="1"/>
      <w:numFmt w:val="bullet"/>
      <w:lvlText w:val="•"/>
      <w:lvlJc w:val="left"/>
      <w:pPr>
        <w:tabs>
          <w:tab w:val="num" w:pos="5040"/>
        </w:tabs>
        <w:ind w:left="5040" w:hanging="360"/>
      </w:pPr>
      <w:rPr>
        <w:rFonts w:ascii="Arial" w:hAnsi="Arial" w:hint="default"/>
      </w:rPr>
    </w:lvl>
    <w:lvl w:ilvl="7" w:tplc="E31AE926" w:tentative="1">
      <w:start w:val="1"/>
      <w:numFmt w:val="bullet"/>
      <w:lvlText w:val="•"/>
      <w:lvlJc w:val="left"/>
      <w:pPr>
        <w:tabs>
          <w:tab w:val="num" w:pos="5760"/>
        </w:tabs>
        <w:ind w:left="5760" w:hanging="360"/>
      </w:pPr>
      <w:rPr>
        <w:rFonts w:ascii="Arial" w:hAnsi="Arial" w:hint="default"/>
      </w:rPr>
    </w:lvl>
    <w:lvl w:ilvl="8" w:tplc="E94ED8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EC0B58"/>
    <w:multiLevelType w:val="hybridMultilevel"/>
    <w:tmpl w:val="E3B88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E75EAA"/>
    <w:multiLevelType w:val="hybridMultilevel"/>
    <w:tmpl w:val="E6BE8C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140CAD"/>
    <w:multiLevelType w:val="hybridMultilevel"/>
    <w:tmpl w:val="102CABBC"/>
    <w:lvl w:ilvl="0" w:tplc="BF8CEC40">
      <w:start w:val="1"/>
      <w:numFmt w:val="bullet"/>
      <w:lvlText w:val="•"/>
      <w:lvlJc w:val="left"/>
      <w:pPr>
        <w:tabs>
          <w:tab w:val="num" w:pos="720"/>
        </w:tabs>
        <w:ind w:left="720" w:hanging="360"/>
      </w:pPr>
      <w:rPr>
        <w:rFonts w:ascii="Arial" w:hAnsi="Arial" w:hint="default"/>
      </w:rPr>
    </w:lvl>
    <w:lvl w:ilvl="1" w:tplc="E618ADA2" w:tentative="1">
      <w:start w:val="1"/>
      <w:numFmt w:val="bullet"/>
      <w:lvlText w:val="•"/>
      <w:lvlJc w:val="left"/>
      <w:pPr>
        <w:tabs>
          <w:tab w:val="num" w:pos="1440"/>
        </w:tabs>
        <w:ind w:left="1440" w:hanging="360"/>
      </w:pPr>
      <w:rPr>
        <w:rFonts w:ascii="Arial" w:hAnsi="Arial" w:hint="default"/>
      </w:rPr>
    </w:lvl>
    <w:lvl w:ilvl="2" w:tplc="ACA4B640" w:tentative="1">
      <w:start w:val="1"/>
      <w:numFmt w:val="bullet"/>
      <w:lvlText w:val="•"/>
      <w:lvlJc w:val="left"/>
      <w:pPr>
        <w:tabs>
          <w:tab w:val="num" w:pos="2160"/>
        </w:tabs>
        <w:ind w:left="2160" w:hanging="360"/>
      </w:pPr>
      <w:rPr>
        <w:rFonts w:ascii="Arial" w:hAnsi="Arial" w:hint="default"/>
      </w:rPr>
    </w:lvl>
    <w:lvl w:ilvl="3" w:tplc="598CCA6A" w:tentative="1">
      <w:start w:val="1"/>
      <w:numFmt w:val="bullet"/>
      <w:lvlText w:val="•"/>
      <w:lvlJc w:val="left"/>
      <w:pPr>
        <w:tabs>
          <w:tab w:val="num" w:pos="2880"/>
        </w:tabs>
        <w:ind w:left="2880" w:hanging="360"/>
      </w:pPr>
      <w:rPr>
        <w:rFonts w:ascii="Arial" w:hAnsi="Arial" w:hint="default"/>
      </w:rPr>
    </w:lvl>
    <w:lvl w:ilvl="4" w:tplc="F9DE85A8" w:tentative="1">
      <w:start w:val="1"/>
      <w:numFmt w:val="bullet"/>
      <w:lvlText w:val="•"/>
      <w:lvlJc w:val="left"/>
      <w:pPr>
        <w:tabs>
          <w:tab w:val="num" w:pos="3600"/>
        </w:tabs>
        <w:ind w:left="3600" w:hanging="360"/>
      </w:pPr>
      <w:rPr>
        <w:rFonts w:ascii="Arial" w:hAnsi="Arial" w:hint="default"/>
      </w:rPr>
    </w:lvl>
    <w:lvl w:ilvl="5" w:tplc="01127466" w:tentative="1">
      <w:start w:val="1"/>
      <w:numFmt w:val="bullet"/>
      <w:lvlText w:val="•"/>
      <w:lvlJc w:val="left"/>
      <w:pPr>
        <w:tabs>
          <w:tab w:val="num" w:pos="4320"/>
        </w:tabs>
        <w:ind w:left="4320" w:hanging="360"/>
      </w:pPr>
      <w:rPr>
        <w:rFonts w:ascii="Arial" w:hAnsi="Arial" w:hint="default"/>
      </w:rPr>
    </w:lvl>
    <w:lvl w:ilvl="6" w:tplc="ECBA44CE" w:tentative="1">
      <w:start w:val="1"/>
      <w:numFmt w:val="bullet"/>
      <w:lvlText w:val="•"/>
      <w:lvlJc w:val="left"/>
      <w:pPr>
        <w:tabs>
          <w:tab w:val="num" w:pos="5040"/>
        </w:tabs>
        <w:ind w:left="5040" w:hanging="360"/>
      </w:pPr>
      <w:rPr>
        <w:rFonts w:ascii="Arial" w:hAnsi="Arial" w:hint="default"/>
      </w:rPr>
    </w:lvl>
    <w:lvl w:ilvl="7" w:tplc="1ED675C8" w:tentative="1">
      <w:start w:val="1"/>
      <w:numFmt w:val="bullet"/>
      <w:lvlText w:val="•"/>
      <w:lvlJc w:val="left"/>
      <w:pPr>
        <w:tabs>
          <w:tab w:val="num" w:pos="5760"/>
        </w:tabs>
        <w:ind w:left="5760" w:hanging="360"/>
      </w:pPr>
      <w:rPr>
        <w:rFonts w:ascii="Arial" w:hAnsi="Arial" w:hint="default"/>
      </w:rPr>
    </w:lvl>
    <w:lvl w:ilvl="8" w:tplc="1D28E8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875D26"/>
    <w:multiLevelType w:val="hybridMultilevel"/>
    <w:tmpl w:val="5A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75898"/>
    <w:multiLevelType w:val="hybridMultilevel"/>
    <w:tmpl w:val="1174EC02"/>
    <w:lvl w:ilvl="0" w:tplc="B03ED42E">
      <w:start w:val="1"/>
      <w:numFmt w:val="bullet"/>
      <w:lvlText w:val="•"/>
      <w:lvlJc w:val="left"/>
      <w:pPr>
        <w:tabs>
          <w:tab w:val="num" w:pos="720"/>
        </w:tabs>
        <w:ind w:left="720" w:hanging="360"/>
      </w:pPr>
      <w:rPr>
        <w:rFonts w:ascii="Arial" w:hAnsi="Arial" w:hint="default"/>
      </w:rPr>
    </w:lvl>
    <w:lvl w:ilvl="1" w:tplc="5FFCCC4E" w:tentative="1">
      <w:start w:val="1"/>
      <w:numFmt w:val="bullet"/>
      <w:lvlText w:val="•"/>
      <w:lvlJc w:val="left"/>
      <w:pPr>
        <w:tabs>
          <w:tab w:val="num" w:pos="1440"/>
        </w:tabs>
        <w:ind w:left="1440" w:hanging="360"/>
      </w:pPr>
      <w:rPr>
        <w:rFonts w:ascii="Arial" w:hAnsi="Arial" w:hint="default"/>
      </w:rPr>
    </w:lvl>
    <w:lvl w:ilvl="2" w:tplc="71229E88" w:tentative="1">
      <w:start w:val="1"/>
      <w:numFmt w:val="bullet"/>
      <w:lvlText w:val="•"/>
      <w:lvlJc w:val="left"/>
      <w:pPr>
        <w:tabs>
          <w:tab w:val="num" w:pos="2160"/>
        </w:tabs>
        <w:ind w:left="2160" w:hanging="360"/>
      </w:pPr>
      <w:rPr>
        <w:rFonts w:ascii="Arial" w:hAnsi="Arial" w:hint="default"/>
      </w:rPr>
    </w:lvl>
    <w:lvl w:ilvl="3" w:tplc="51FCB87A" w:tentative="1">
      <w:start w:val="1"/>
      <w:numFmt w:val="bullet"/>
      <w:lvlText w:val="•"/>
      <w:lvlJc w:val="left"/>
      <w:pPr>
        <w:tabs>
          <w:tab w:val="num" w:pos="2880"/>
        </w:tabs>
        <w:ind w:left="2880" w:hanging="360"/>
      </w:pPr>
      <w:rPr>
        <w:rFonts w:ascii="Arial" w:hAnsi="Arial" w:hint="default"/>
      </w:rPr>
    </w:lvl>
    <w:lvl w:ilvl="4" w:tplc="A00A3FBE" w:tentative="1">
      <w:start w:val="1"/>
      <w:numFmt w:val="bullet"/>
      <w:lvlText w:val="•"/>
      <w:lvlJc w:val="left"/>
      <w:pPr>
        <w:tabs>
          <w:tab w:val="num" w:pos="3600"/>
        </w:tabs>
        <w:ind w:left="3600" w:hanging="360"/>
      </w:pPr>
      <w:rPr>
        <w:rFonts w:ascii="Arial" w:hAnsi="Arial" w:hint="default"/>
      </w:rPr>
    </w:lvl>
    <w:lvl w:ilvl="5" w:tplc="A914FF52" w:tentative="1">
      <w:start w:val="1"/>
      <w:numFmt w:val="bullet"/>
      <w:lvlText w:val="•"/>
      <w:lvlJc w:val="left"/>
      <w:pPr>
        <w:tabs>
          <w:tab w:val="num" w:pos="4320"/>
        </w:tabs>
        <w:ind w:left="4320" w:hanging="360"/>
      </w:pPr>
      <w:rPr>
        <w:rFonts w:ascii="Arial" w:hAnsi="Arial" w:hint="default"/>
      </w:rPr>
    </w:lvl>
    <w:lvl w:ilvl="6" w:tplc="8236E07A" w:tentative="1">
      <w:start w:val="1"/>
      <w:numFmt w:val="bullet"/>
      <w:lvlText w:val="•"/>
      <w:lvlJc w:val="left"/>
      <w:pPr>
        <w:tabs>
          <w:tab w:val="num" w:pos="5040"/>
        </w:tabs>
        <w:ind w:left="5040" w:hanging="360"/>
      </w:pPr>
      <w:rPr>
        <w:rFonts w:ascii="Arial" w:hAnsi="Arial" w:hint="default"/>
      </w:rPr>
    </w:lvl>
    <w:lvl w:ilvl="7" w:tplc="47BEB0A6" w:tentative="1">
      <w:start w:val="1"/>
      <w:numFmt w:val="bullet"/>
      <w:lvlText w:val="•"/>
      <w:lvlJc w:val="left"/>
      <w:pPr>
        <w:tabs>
          <w:tab w:val="num" w:pos="5760"/>
        </w:tabs>
        <w:ind w:left="5760" w:hanging="360"/>
      </w:pPr>
      <w:rPr>
        <w:rFonts w:ascii="Arial" w:hAnsi="Arial" w:hint="default"/>
      </w:rPr>
    </w:lvl>
    <w:lvl w:ilvl="8" w:tplc="6F6E2D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CF1A8B"/>
    <w:multiLevelType w:val="hybridMultilevel"/>
    <w:tmpl w:val="C0F885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96BFD"/>
    <w:multiLevelType w:val="hybridMultilevel"/>
    <w:tmpl w:val="5A04A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790618"/>
    <w:multiLevelType w:val="hybridMultilevel"/>
    <w:tmpl w:val="F92A7F2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F807A50"/>
    <w:multiLevelType w:val="hybridMultilevel"/>
    <w:tmpl w:val="5ADC2024"/>
    <w:lvl w:ilvl="0" w:tplc="791A44A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E7C57"/>
    <w:multiLevelType w:val="hybridMultilevel"/>
    <w:tmpl w:val="C69C01D2"/>
    <w:lvl w:ilvl="0" w:tplc="10A6156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8714B"/>
    <w:multiLevelType w:val="hybridMultilevel"/>
    <w:tmpl w:val="2BB08B4C"/>
    <w:lvl w:ilvl="0" w:tplc="8C007638">
      <w:start w:val="1"/>
      <w:numFmt w:val="bullet"/>
      <w:lvlText w:val="•"/>
      <w:lvlJc w:val="left"/>
      <w:pPr>
        <w:tabs>
          <w:tab w:val="num" w:pos="720"/>
        </w:tabs>
        <w:ind w:left="720" w:hanging="360"/>
      </w:pPr>
      <w:rPr>
        <w:rFonts w:ascii="Arial" w:hAnsi="Arial" w:hint="default"/>
      </w:rPr>
    </w:lvl>
    <w:lvl w:ilvl="1" w:tplc="9CB66E90" w:tentative="1">
      <w:start w:val="1"/>
      <w:numFmt w:val="bullet"/>
      <w:lvlText w:val="•"/>
      <w:lvlJc w:val="left"/>
      <w:pPr>
        <w:tabs>
          <w:tab w:val="num" w:pos="1440"/>
        </w:tabs>
        <w:ind w:left="1440" w:hanging="360"/>
      </w:pPr>
      <w:rPr>
        <w:rFonts w:ascii="Arial" w:hAnsi="Arial" w:hint="default"/>
      </w:rPr>
    </w:lvl>
    <w:lvl w:ilvl="2" w:tplc="26D65E7C" w:tentative="1">
      <w:start w:val="1"/>
      <w:numFmt w:val="bullet"/>
      <w:lvlText w:val="•"/>
      <w:lvlJc w:val="left"/>
      <w:pPr>
        <w:tabs>
          <w:tab w:val="num" w:pos="2160"/>
        </w:tabs>
        <w:ind w:left="2160" w:hanging="360"/>
      </w:pPr>
      <w:rPr>
        <w:rFonts w:ascii="Arial" w:hAnsi="Arial" w:hint="default"/>
      </w:rPr>
    </w:lvl>
    <w:lvl w:ilvl="3" w:tplc="5544AC00" w:tentative="1">
      <w:start w:val="1"/>
      <w:numFmt w:val="bullet"/>
      <w:lvlText w:val="•"/>
      <w:lvlJc w:val="left"/>
      <w:pPr>
        <w:tabs>
          <w:tab w:val="num" w:pos="2880"/>
        </w:tabs>
        <w:ind w:left="2880" w:hanging="360"/>
      </w:pPr>
      <w:rPr>
        <w:rFonts w:ascii="Arial" w:hAnsi="Arial" w:hint="default"/>
      </w:rPr>
    </w:lvl>
    <w:lvl w:ilvl="4" w:tplc="2D243D72" w:tentative="1">
      <w:start w:val="1"/>
      <w:numFmt w:val="bullet"/>
      <w:lvlText w:val="•"/>
      <w:lvlJc w:val="left"/>
      <w:pPr>
        <w:tabs>
          <w:tab w:val="num" w:pos="3600"/>
        </w:tabs>
        <w:ind w:left="3600" w:hanging="360"/>
      </w:pPr>
      <w:rPr>
        <w:rFonts w:ascii="Arial" w:hAnsi="Arial" w:hint="default"/>
      </w:rPr>
    </w:lvl>
    <w:lvl w:ilvl="5" w:tplc="B8BEF5E4" w:tentative="1">
      <w:start w:val="1"/>
      <w:numFmt w:val="bullet"/>
      <w:lvlText w:val="•"/>
      <w:lvlJc w:val="left"/>
      <w:pPr>
        <w:tabs>
          <w:tab w:val="num" w:pos="4320"/>
        </w:tabs>
        <w:ind w:left="4320" w:hanging="360"/>
      </w:pPr>
      <w:rPr>
        <w:rFonts w:ascii="Arial" w:hAnsi="Arial" w:hint="default"/>
      </w:rPr>
    </w:lvl>
    <w:lvl w:ilvl="6" w:tplc="CBB6B3C8" w:tentative="1">
      <w:start w:val="1"/>
      <w:numFmt w:val="bullet"/>
      <w:lvlText w:val="•"/>
      <w:lvlJc w:val="left"/>
      <w:pPr>
        <w:tabs>
          <w:tab w:val="num" w:pos="5040"/>
        </w:tabs>
        <w:ind w:left="5040" w:hanging="360"/>
      </w:pPr>
      <w:rPr>
        <w:rFonts w:ascii="Arial" w:hAnsi="Arial" w:hint="default"/>
      </w:rPr>
    </w:lvl>
    <w:lvl w:ilvl="7" w:tplc="86480D84" w:tentative="1">
      <w:start w:val="1"/>
      <w:numFmt w:val="bullet"/>
      <w:lvlText w:val="•"/>
      <w:lvlJc w:val="left"/>
      <w:pPr>
        <w:tabs>
          <w:tab w:val="num" w:pos="5760"/>
        </w:tabs>
        <w:ind w:left="5760" w:hanging="360"/>
      </w:pPr>
      <w:rPr>
        <w:rFonts w:ascii="Arial" w:hAnsi="Arial" w:hint="default"/>
      </w:rPr>
    </w:lvl>
    <w:lvl w:ilvl="8" w:tplc="CB18CF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C945E5"/>
    <w:multiLevelType w:val="hybridMultilevel"/>
    <w:tmpl w:val="327C21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656CAB"/>
    <w:multiLevelType w:val="hybridMultilevel"/>
    <w:tmpl w:val="308CB462"/>
    <w:lvl w:ilvl="0" w:tplc="B0A4177E">
      <w:start w:val="1"/>
      <w:numFmt w:val="bullet"/>
      <w:lvlText w:val="•"/>
      <w:lvlJc w:val="left"/>
      <w:pPr>
        <w:tabs>
          <w:tab w:val="num" w:pos="720"/>
        </w:tabs>
        <w:ind w:left="720" w:hanging="360"/>
      </w:pPr>
      <w:rPr>
        <w:rFonts w:ascii="Arial" w:hAnsi="Arial" w:hint="default"/>
      </w:rPr>
    </w:lvl>
    <w:lvl w:ilvl="1" w:tplc="7F64A83E" w:tentative="1">
      <w:start w:val="1"/>
      <w:numFmt w:val="bullet"/>
      <w:lvlText w:val="•"/>
      <w:lvlJc w:val="left"/>
      <w:pPr>
        <w:tabs>
          <w:tab w:val="num" w:pos="1440"/>
        </w:tabs>
        <w:ind w:left="1440" w:hanging="360"/>
      </w:pPr>
      <w:rPr>
        <w:rFonts w:ascii="Arial" w:hAnsi="Arial" w:hint="default"/>
      </w:rPr>
    </w:lvl>
    <w:lvl w:ilvl="2" w:tplc="C854B814" w:tentative="1">
      <w:start w:val="1"/>
      <w:numFmt w:val="bullet"/>
      <w:lvlText w:val="•"/>
      <w:lvlJc w:val="left"/>
      <w:pPr>
        <w:tabs>
          <w:tab w:val="num" w:pos="2160"/>
        </w:tabs>
        <w:ind w:left="2160" w:hanging="360"/>
      </w:pPr>
      <w:rPr>
        <w:rFonts w:ascii="Arial" w:hAnsi="Arial" w:hint="default"/>
      </w:rPr>
    </w:lvl>
    <w:lvl w:ilvl="3" w:tplc="69C4E5A0" w:tentative="1">
      <w:start w:val="1"/>
      <w:numFmt w:val="bullet"/>
      <w:lvlText w:val="•"/>
      <w:lvlJc w:val="left"/>
      <w:pPr>
        <w:tabs>
          <w:tab w:val="num" w:pos="2880"/>
        </w:tabs>
        <w:ind w:left="2880" w:hanging="360"/>
      </w:pPr>
      <w:rPr>
        <w:rFonts w:ascii="Arial" w:hAnsi="Arial" w:hint="default"/>
      </w:rPr>
    </w:lvl>
    <w:lvl w:ilvl="4" w:tplc="A78C332E" w:tentative="1">
      <w:start w:val="1"/>
      <w:numFmt w:val="bullet"/>
      <w:lvlText w:val="•"/>
      <w:lvlJc w:val="left"/>
      <w:pPr>
        <w:tabs>
          <w:tab w:val="num" w:pos="3600"/>
        </w:tabs>
        <w:ind w:left="3600" w:hanging="360"/>
      </w:pPr>
      <w:rPr>
        <w:rFonts w:ascii="Arial" w:hAnsi="Arial" w:hint="default"/>
      </w:rPr>
    </w:lvl>
    <w:lvl w:ilvl="5" w:tplc="BC0A75A8" w:tentative="1">
      <w:start w:val="1"/>
      <w:numFmt w:val="bullet"/>
      <w:lvlText w:val="•"/>
      <w:lvlJc w:val="left"/>
      <w:pPr>
        <w:tabs>
          <w:tab w:val="num" w:pos="4320"/>
        </w:tabs>
        <w:ind w:left="4320" w:hanging="360"/>
      </w:pPr>
      <w:rPr>
        <w:rFonts w:ascii="Arial" w:hAnsi="Arial" w:hint="default"/>
      </w:rPr>
    </w:lvl>
    <w:lvl w:ilvl="6" w:tplc="2E12E23A" w:tentative="1">
      <w:start w:val="1"/>
      <w:numFmt w:val="bullet"/>
      <w:lvlText w:val="•"/>
      <w:lvlJc w:val="left"/>
      <w:pPr>
        <w:tabs>
          <w:tab w:val="num" w:pos="5040"/>
        </w:tabs>
        <w:ind w:left="5040" w:hanging="360"/>
      </w:pPr>
      <w:rPr>
        <w:rFonts w:ascii="Arial" w:hAnsi="Arial" w:hint="default"/>
      </w:rPr>
    </w:lvl>
    <w:lvl w:ilvl="7" w:tplc="59383FBE" w:tentative="1">
      <w:start w:val="1"/>
      <w:numFmt w:val="bullet"/>
      <w:lvlText w:val="•"/>
      <w:lvlJc w:val="left"/>
      <w:pPr>
        <w:tabs>
          <w:tab w:val="num" w:pos="5760"/>
        </w:tabs>
        <w:ind w:left="5760" w:hanging="360"/>
      </w:pPr>
      <w:rPr>
        <w:rFonts w:ascii="Arial" w:hAnsi="Arial" w:hint="default"/>
      </w:rPr>
    </w:lvl>
    <w:lvl w:ilvl="8" w:tplc="B5C865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B5333C"/>
    <w:multiLevelType w:val="hybridMultilevel"/>
    <w:tmpl w:val="AF46C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E234CC"/>
    <w:multiLevelType w:val="hybridMultilevel"/>
    <w:tmpl w:val="8A2E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3130F"/>
    <w:multiLevelType w:val="hybridMultilevel"/>
    <w:tmpl w:val="D950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22CD6"/>
    <w:multiLevelType w:val="hybridMultilevel"/>
    <w:tmpl w:val="AB848504"/>
    <w:lvl w:ilvl="0" w:tplc="964433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4D0417"/>
    <w:multiLevelType w:val="hybridMultilevel"/>
    <w:tmpl w:val="2CDC3B02"/>
    <w:lvl w:ilvl="0" w:tplc="2F1E0E9A">
      <w:start w:val="1"/>
      <w:numFmt w:val="bullet"/>
      <w:lvlText w:val="•"/>
      <w:lvlJc w:val="left"/>
      <w:pPr>
        <w:tabs>
          <w:tab w:val="num" w:pos="720"/>
        </w:tabs>
        <w:ind w:left="720" w:hanging="360"/>
      </w:pPr>
      <w:rPr>
        <w:rFonts w:ascii="Arial" w:hAnsi="Arial" w:hint="default"/>
      </w:rPr>
    </w:lvl>
    <w:lvl w:ilvl="1" w:tplc="70A4D36C" w:tentative="1">
      <w:start w:val="1"/>
      <w:numFmt w:val="bullet"/>
      <w:lvlText w:val="•"/>
      <w:lvlJc w:val="left"/>
      <w:pPr>
        <w:tabs>
          <w:tab w:val="num" w:pos="1440"/>
        </w:tabs>
        <w:ind w:left="1440" w:hanging="360"/>
      </w:pPr>
      <w:rPr>
        <w:rFonts w:ascii="Arial" w:hAnsi="Arial" w:hint="default"/>
      </w:rPr>
    </w:lvl>
    <w:lvl w:ilvl="2" w:tplc="559827B6" w:tentative="1">
      <w:start w:val="1"/>
      <w:numFmt w:val="bullet"/>
      <w:lvlText w:val="•"/>
      <w:lvlJc w:val="left"/>
      <w:pPr>
        <w:tabs>
          <w:tab w:val="num" w:pos="2160"/>
        </w:tabs>
        <w:ind w:left="2160" w:hanging="360"/>
      </w:pPr>
      <w:rPr>
        <w:rFonts w:ascii="Arial" w:hAnsi="Arial" w:hint="default"/>
      </w:rPr>
    </w:lvl>
    <w:lvl w:ilvl="3" w:tplc="C81C666A" w:tentative="1">
      <w:start w:val="1"/>
      <w:numFmt w:val="bullet"/>
      <w:lvlText w:val="•"/>
      <w:lvlJc w:val="left"/>
      <w:pPr>
        <w:tabs>
          <w:tab w:val="num" w:pos="2880"/>
        </w:tabs>
        <w:ind w:left="2880" w:hanging="360"/>
      </w:pPr>
      <w:rPr>
        <w:rFonts w:ascii="Arial" w:hAnsi="Arial" w:hint="default"/>
      </w:rPr>
    </w:lvl>
    <w:lvl w:ilvl="4" w:tplc="7BBEA11E" w:tentative="1">
      <w:start w:val="1"/>
      <w:numFmt w:val="bullet"/>
      <w:lvlText w:val="•"/>
      <w:lvlJc w:val="left"/>
      <w:pPr>
        <w:tabs>
          <w:tab w:val="num" w:pos="3600"/>
        </w:tabs>
        <w:ind w:left="3600" w:hanging="360"/>
      </w:pPr>
      <w:rPr>
        <w:rFonts w:ascii="Arial" w:hAnsi="Arial" w:hint="default"/>
      </w:rPr>
    </w:lvl>
    <w:lvl w:ilvl="5" w:tplc="A9A828E4" w:tentative="1">
      <w:start w:val="1"/>
      <w:numFmt w:val="bullet"/>
      <w:lvlText w:val="•"/>
      <w:lvlJc w:val="left"/>
      <w:pPr>
        <w:tabs>
          <w:tab w:val="num" w:pos="4320"/>
        </w:tabs>
        <w:ind w:left="4320" w:hanging="360"/>
      </w:pPr>
      <w:rPr>
        <w:rFonts w:ascii="Arial" w:hAnsi="Arial" w:hint="default"/>
      </w:rPr>
    </w:lvl>
    <w:lvl w:ilvl="6" w:tplc="0CC09970" w:tentative="1">
      <w:start w:val="1"/>
      <w:numFmt w:val="bullet"/>
      <w:lvlText w:val="•"/>
      <w:lvlJc w:val="left"/>
      <w:pPr>
        <w:tabs>
          <w:tab w:val="num" w:pos="5040"/>
        </w:tabs>
        <w:ind w:left="5040" w:hanging="360"/>
      </w:pPr>
      <w:rPr>
        <w:rFonts w:ascii="Arial" w:hAnsi="Arial" w:hint="default"/>
      </w:rPr>
    </w:lvl>
    <w:lvl w:ilvl="7" w:tplc="0C88136C" w:tentative="1">
      <w:start w:val="1"/>
      <w:numFmt w:val="bullet"/>
      <w:lvlText w:val="•"/>
      <w:lvlJc w:val="left"/>
      <w:pPr>
        <w:tabs>
          <w:tab w:val="num" w:pos="5760"/>
        </w:tabs>
        <w:ind w:left="5760" w:hanging="360"/>
      </w:pPr>
      <w:rPr>
        <w:rFonts w:ascii="Arial" w:hAnsi="Arial" w:hint="default"/>
      </w:rPr>
    </w:lvl>
    <w:lvl w:ilvl="8" w:tplc="73A293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A37099"/>
    <w:multiLevelType w:val="hybridMultilevel"/>
    <w:tmpl w:val="D4E2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96B70"/>
    <w:multiLevelType w:val="hybridMultilevel"/>
    <w:tmpl w:val="DD769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013499"/>
    <w:multiLevelType w:val="hybridMultilevel"/>
    <w:tmpl w:val="31C6E2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2955210"/>
    <w:multiLevelType w:val="hybridMultilevel"/>
    <w:tmpl w:val="CA989F40"/>
    <w:lvl w:ilvl="0" w:tplc="A426D86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9C6E8F"/>
    <w:multiLevelType w:val="hybridMultilevel"/>
    <w:tmpl w:val="43A69CA8"/>
    <w:lvl w:ilvl="0" w:tplc="863057E4">
      <w:start w:val="1"/>
      <w:numFmt w:val="bullet"/>
      <w:lvlText w:val="•"/>
      <w:lvlJc w:val="left"/>
      <w:pPr>
        <w:tabs>
          <w:tab w:val="num" w:pos="720"/>
        </w:tabs>
        <w:ind w:left="720" w:hanging="360"/>
      </w:pPr>
      <w:rPr>
        <w:rFonts w:ascii="Arial" w:hAnsi="Arial" w:hint="default"/>
      </w:rPr>
    </w:lvl>
    <w:lvl w:ilvl="1" w:tplc="4CAE0564" w:tentative="1">
      <w:start w:val="1"/>
      <w:numFmt w:val="bullet"/>
      <w:lvlText w:val="•"/>
      <w:lvlJc w:val="left"/>
      <w:pPr>
        <w:tabs>
          <w:tab w:val="num" w:pos="1440"/>
        </w:tabs>
        <w:ind w:left="1440" w:hanging="360"/>
      </w:pPr>
      <w:rPr>
        <w:rFonts w:ascii="Arial" w:hAnsi="Arial" w:hint="default"/>
      </w:rPr>
    </w:lvl>
    <w:lvl w:ilvl="2" w:tplc="0D4C88B8" w:tentative="1">
      <w:start w:val="1"/>
      <w:numFmt w:val="bullet"/>
      <w:lvlText w:val="•"/>
      <w:lvlJc w:val="left"/>
      <w:pPr>
        <w:tabs>
          <w:tab w:val="num" w:pos="2160"/>
        </w:tabs>
        <w:ind w:left="2160" w:hanging="360"/>
      </w:pPr>
      <w:rPr>
        <w:rFonts w:ascii="Arial" w:hAnsi="Arial" w:hint="default"/>
      </w:rPr>
    </w:lvl>
    <w:lvl w:ilvl="3" w:tplc="97CC1CAC" w:tentative="1">
      <w:start w:val="1"/>
      <w:numFmt w:val="bullet"/>
      <w:lvlText w:val="•"/>
      <w:lvlJc w:val="left"/>
      <w:pPr>
        <w:tabs>
          <w:tab w:val="num" w:pos="2880"/>
        </w:tabs>
        <w:ind w:left="2880" w:hanging="360"/>
      </w:pPr>
      <w:rPr>
        <w:rFonts w:ascii="Arial" w:hAnsi="Arial" w:hint="default"/>
      </w:rPr>
    </w:lvl>
    <w:lvl w:ilvl="4" w:tplc="7892068C" w:tentative="1">
      <w:start w:val="1"/>
      <w:numFmt w:val="bullet"/>
      <w:lvlText w:val="•"/>
      <w:lvlJc w:val="left"/>
      <w:pPr>
        <w:tabs>
          <w:tab w:val="num" w:pos="3600"/>
        </w:tabs>
        <w:ind w:left="3600" w:hanging="360"/>
      </w:pPr>
      <w:rPr>
        <w:rFonts w:ascii="Arial" w:hAnsi="Arial" w:hint="default"/>
      </w:rPr>
    </w:lvl>
    <w:lvl w:ilvl="5" w:tplc="7E26DBFA" w:tentative="1">
      <w:start w:val="1"/>
      <w:numFmt w:val="bullet"/>
      <w:lvlText w:val="•"/>
      <w:lvlJc w:val="left"/>
      <w:pPr>
        <w:tabs>
          <w:tab w:val="num" w:pos="4320"/>
        </w:tabs>
        <w:ind w:left="4320" w:hanging="360"/>
      </w:pPr>
      <w:rPr>
        <w:rFonts w:ascii="Arial" w:hAnsi="Arial" w:hint="default"/>
      </w:rPr>
    </w:lvl>
    <w:lvl w:ilvl="6" w:tplc="BABC69D0" w:tentative="1">
      <w:start w:val="1"/>
      <w:numFmt w:val="bullet"/>
      <w:lvlText w:val="•"/>
      <w:lvlJc w:val="left"/>
      <w:pPr>
        <w:tabs>
          <w:tab w:val="num" w:pos="5040"/>
        </w:tabs>
        <w:ind w:left="5040" w:hanging="360"/>
      </w:pPr>
      <w:rPr>
        <w:rFonts w:ascii="Arial" w:hAnsi="Arial" w:hint="default"/>
      </w:rPr>
    </w:lvl>
    <w:lvl w:ilvl="7" w:tplc="E5E0443A" w:tentative="1">
      <w:start w:val="1"/>
      <w:numFmt w:val="bullet"/>
      <w:lvlText w:val="•"/>
      <w:lvlJc w:val="left"/>
      <w:pPr>
        <w:tabs>
          <w:tab w:val="num" w:pos="5760"/>
        </w:tabs>
        <w:ind w:left="5760" w:hanging="360"/>
      </w:pPr>
      <w:rPr>
        <w:rFonts w:ascii="Arial" w:hAnsi="Arial" w:hint="default"/>
      </w:rPr>
    </w:lvl>
    <w:lvl w:ilvl="8" w:tplc="B46633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9C1AF6"/>
    <w:multiLevelType w:val="hybridMultilevel"/>
    <w:tmpl w:val="115C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F0340"/>
    <w:multiLevelType w:val="hybridMultilevel"/>
    <w:tmpl w:val="C2C479AA"/>
    <w:lvl w:ilvl="0" w:tplc="F80477EA">
      <w:start w:val="1"/>
      <w:numFmt w:val="bullet"/>
      <w:lvlText w:val="•"/>
      <w:lvlJc w:val="left"/>
      <w:pPr>
        <w:tabs>
          <w:tab w:val="num" w:pos="720"/>
        </w:tabs>
        <w:ind w:left="720" w:hanging="360"/>
      </w:pPr>
      <w:rPr>
        <w:rFonts w:ascii="Arial" w:hAnsi="Arial" w:hint="default"/>
      </w:rPr>
    </w:lvl>
    <w:lvl w:ilvl="1" w:tplc="C4F2EAE0" w:tentative="1">
      <w:start w:val="1"/>
      <w:numFmt w:val="bullet"/>
      <w:lvlText w:val="•"/>
      <w:lvlJc w:val="left"/>
      <w:pPr>
        <w:tabs>
          <w:tab w:val="num" w:pos="1440"/>
        </w:tabs>
        <w:ind w:left="1440" w:hanging="360"/>
      </w:pPr>
      <w:rPr>
        <w:rFonts w:ascii="Arial" w:hAnsi="Arial" w:hint="default"/>
      </w:rPr>
    </w:lvl>
    <w:lvl w:ilvl="2" w:tplc="57B08074" w:tentative="1">
      <w:start w:val="1"/>
      <w:numFmt w:val="bullet"/>
      <w:lvlText w:val="•"/>
      <w:lvlJc w:val="left"/>
      <w:pPr>
        <w:tabs>
          <w:tab w:val="num" w:pos="2160"/>
        </w:tabs>
        <w:ind w:left="2160" w:hanging="360"/>
      </w:pPr>
      <w:rPr>
        <w:rFonts w:ascii="Arial" w:hAnsi="Arial" w:hint="default"/>
      </w:rPr>
    </w:lvl>
    <w:lvl w:ilvl="3" w:tplc="54607E3A" w:tentative="1">
      <w:start w:val="1"/>
      <w:numFmt w:val="bullet"/>
      <w:lvlText w:val="•"/>
      <w:lvlJc w:val="left"/>
      <w:pPr>
        <w:tabs>
          <w:tab w:val="num" w:pos="2880"/>
        </w:tabs>
        <w:ind w:left="2880" w:hanging="360"/>
      </w:pPr>
      <w:rPr>
        <w:rFonts w:ascii="Arial" w:hAnsi="Arial" w:hint="default"/>
      </w:rPr>
    </w:lvl>
    <w:lvl w:ilvl="4" w:tplc="EBA003B2" w:tentative="1">
      <w:start w:val="1"/>
      <w:numFmt w:val="bullet"/>
      <w:lvlText w:val="•"/>
      <w:lvlJc w:val="left"/>
      <w:pPr>
        <w:tabs>
          <w:tab w:val="num" w:pos="3600"/>
        </w:tabs>
        <w:ind w:left="3600" w:hanging="360"/>
      </w:pPr>
      <w:rPr>
        <w:rFonts w:ascii="Arial" w:hAnsi="Arial" w:hint="default"/>
      </w:rPr>
    </w:lvl>
    <w:lvl w:ilvl="5" w:tplc="20FCDA4A" w:tentative="1">
      <w:start w:val="1"/>
      <w:numFmt w:val="bullet"/>
      <w:lvlText w:val="•"/>
      <w:lvlJc w:val="left"/>
      <w:pPr>
        <w:tabs>
          <w:tab w:val="num" w:pos="4320"/>
        </w:tabs>
        <w:ind w:left="4320" w:hanging="360"/>
      </w:pPr>
      <w:rPr>
        <w:rFonts w:ascii="Arial" w:hAnsi="Arial" w:hint="default"/>
      </w:rPr>
    </w:lvl>
    <w:lvl w:ilvl="6" w:tplc="EB5018D6" w:tentative="1">
      <w:start w:val="1"/>
      <w:numFmt w:val="bullet"/>
      <w:lvlText w:val="•"/>
      <w:lvlJc w:val="left"/>
      <w:pPr>
        <w:tabs>
          <w:tab w:val="num" w:pos="5040"/>
        </w:tabs>
        <w:ind w:left="5040" w:hanging="360"/>
      </w:pPr>
      <w:rPr>
        <w:rFonts w:ascii="Arial" w:hAnsi="Arial" w:hint="default"/>
      </w:rPr>
    </w:lvl>
    <w:lvl w:ilvl="7" w:tplc="50FEA940" w:tentative="1">
      <w:start w:val="1"/>
      <w:numFmt w:val="bullet"/>
      <w:lvlText w:val="•"/>
      <w:lvlJc w:val="left"/>
      <w:pPr>
        <w:tabs>
          <w:tab w:val="num" w:pos="5760"/>
        </w:tabs>
        <w:ind w:left="5760" w:hanging="360"/>
      </w:pPr>
      <w:rPr>
        <w:rFonts w:ascii="Arial" w:hAnsi="Arial" w:hint="default"/>
      </w:rPr>
    </w:lvl>
    <w:lvl w:ilvl="8" w:tplc="98C66C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F002C8"/>
    <w:multiLevelType w:val="hybridMultilevel"/>
    <w:tmpl w:val="E92AADC2"/>
    <w:lvl w:ilvl="0" w:tplc="A426D862">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301C17"/>
    <w:multiLevelType w:val="hybridMultilevel"/>
    <w:tmpl w:val="CF9E9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2506C8"/>
    <w:multiLevelType w:val="hybridMultilevel"/>
    <w:tmpl w:val="A25C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B206F"/>
    <w:multiLevelType w:val="hybridMultilevel"/>
    <w:tmpl w:val="084A4AD6"/>
    <w:lvl w:ilvl="0" w:tplc="4FA4D52E">
      <w:start w:val="1"/>
      <w:numFmt w:val="bullet"/>
      <w:lvlText w:val="•"/>
      <w:lvlJc w:val="left"/>
      <w:pPr>
        <w:tabs>
          <w:tab w:val="num" w:pos="720"/>
        </w:tabs>
        <w:ind w:left="720" w:hanging="360"/>
      </w:pPr>
      <w:rPr>
        <w:rFonts w:ascii="Arial" w:hAnsi="Arial" w:hint="default"/>
      </w:rPr>
    </w:lvl>
    <w:lvl w:ilvl="1" w:tplc="BF72E94E" w:tentative="1">
      <w:start w:val="1"/>
      <w:numFmt w:val="bullet"/>
      <w:lvlText w:val="•"/>
      <w:lvlJc w:val="left"/>
      <w:pPr>
        <w:tabs>
          <w:tab w:val="num" w:pos="1440"/>
        </w:tabs>
        <w:ind w:left="1440" w:hanging="360"/>
      </w:pPr>
      <w:rPr>
        <w:rFonts w:ascii="Arial" w:hAnsi="Arial" w:hint="default"/>
      </w:rPr>
    </w:lvl>
    <w:lvl w:ilvl="2" w:tplc="0FAE0AD0" w:tentative="1">
      <w:start w:val="1"/>
      <w:numFmt w:val="bullet"/>
      <w:lvlText w:val="•"/>
      <w:lvlJc w:val="left"/>
      <w:pPr>
        <w:tabs>
          <w:tab w:val="num" w:pos="2160"/>
        </w:tabs>
        <w:ind w:left="2160" w:hanging="360"/>
      </w:pPr>
      <w:rPr>
        <w:rFonts w:ascii="Arial" w:hAnsi="Arial" w:hint="default"/>
      </w:rPr>
    </w:lvl>
    <w:lvl w:ilvl="3" w:tplc="077C8DD6" w:tentative="1">
      <w:start w:val="1"/>
      <w:numFmt w:val="bullet"/>
      <w:lvlText w:val="•"/>
      <w:lvlJc w:val="left"/>
      <w:pPr>
        <w:tabs>
          <w:tab w:val="num" w:pos="2880"/>
        </w:tabs>
        <w:ind w:left="2880" w:hanging="360"/>
      </w:pPr>
      <w:rPr>
        <w:rFonts w:ascii="Arial" w:hAnsi="Arial" w:hint="default"/>
      </w:rPr>
    </w:lvl>
    <w:lvl w:ilvl="4" w:tplc="CB82F988" w:tentative="1">
      <w:start w:val="1"/>
      <w:numFmt w:val="bullet"/>
      <w:lvlText w:val="•"/>
      <w:lvlJc w:val="left"/>
      <w:pPr>
        <w:tabs>
          <w:tab w:val="num" w:pos="3600"/>
        </w:tabs>
        <w:ind w:left="3600" w:hanging="360"/>
      </w:pPr>
      <w:rPr>
        <w:rFonts w:ascii="Arial" w:hAnsi="Arial" w:hint="default"/>
      </w:rPr>
    </w:lvl>
    <w:lvl w:ilvl="5" w:tplc="847E7DB6" w:tentative="1">
      <w:start w:val="1"/>
      <w:numFmt w:val="bullet"/>
      <w:lvlText w:val="•"/>
      <w:lvlJc w:val="left"/>
      <w:pPr>
        <w:tabs>
          <w:tab w:val="num" w:pos="4320"/>
        </w:tabs>
        <w:ind w:left="4320" w:hanging="360"/>
      </w:pPr>
      <w:rPr>
        <w:rFonts w:ascii="Arial" w:hAnsi="Arial" w:hint="default"/>
      </w:rPr>
    </w:lvl>
    <w:lvl w:ilvl="6" w:tplc="4C22295C" w:tentative="1">
      <w:start w:val="1"/>
      <w:numFmt w:val="bullet"/>
      <w:lvlText w:val="•"/>
      <w:lvlJc w:val="left"/>
      <w:pPr>
        <w:tabs>
          <w:tab w:val="num" w:pos="5040"/>
        </w:tabs>
        <w:ind w:left="5040" w:hanging="360"/>
      </w:pPr>
      <w:rPr>
        <w:rFonts w:ascii="Arial" w:hAnsi="Arial" w:hint="default"/>
      </w:rPr>
    </w:lvl>
    <w:lvl w:ilvl="7" w:tplc="FA7E426E" w:tentative="1">
      <w:start w:val="1"/>
      <w:numFmt w:val="bullet"/>
      <w:lvlText w:val="•"/>
      <w:lvlJc w:val="left"/>
      <w:pPr>
        <w:tabs>
          <w:tab w:val="num" w:pos="5760"/>
        </w:tabs>
        <w:ind w:left="5760" w:hanging="360"/>
      </w:pPr>
      <w:rPr>
        <w:rFonts w:ascii="Arial" w:hAnsi="Arial" w:hint="default"/>
      </w:rPr>
    </w:lvl>
    <w:lvl w:ilvl="8" w:tplc="D22EB9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571D32"/>
    <w:multiLevelType w:val="hybridMultilevel"/>
    <w:tmpl w:val="571C31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C6771D8"/>
    <w:multiLevelType w:val="hybridMultilevel"/>
    <w:tmpl w:val="8D22E9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CB4778C"/>
    <w:multiLevelType w:val="multilevel"/>
    <w:tmpl w:val="9DCE6174"/>
    <w:lvl w:ilvl="0">
      <w:start w:val="1"/>
      <w:numFmt w:val="decimal"/>
      <w:pStyle w:val="Style1"/>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9537B2"/>
    <w:multiLevelType w:val="hybridMultilevel"/>
    <w:tmpl w:val="E33E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4613A"/>
    <w:multiLevelType w:val="hybridMultilevel"/>
    <w:tmpl w:val="7B3AE79E"/>
    <w:lvl w:ilvl="0" w:tplc="367EFAB4">
      <w:start w:val="1"/>
      <w:numFmt w:val="decimal"/>
      <w:lvlText w:val="%1."/>
      <w:lvlJc w:val="left"/>
      <w:pPr>
        <w:tabs>
          <w:tab w:val="num" w:pos="720"/>
        </w:tabs>
        <w:ind w:left="720" w:hanging="360"/>
      </w:pPr>
    </w:lvl>
    <w:lvl w:ilvl="1" w:tplc="7B8E5A94" w:tentative="1">
      <w:start w:val="1"/>
      <w:numFmt w:val="decimal"/>
      <w:lvlText w:val="%2."/>
      <w:lvlJc w:val="left"/>
      <w:pPr>
        <w:tabs>
          <w:tab w:val="num" w:pos="1440"/>
        </w:tabs>
        <w:ind w:left="1440" w:hanging="360"/>
      </w:pPr>
    </w:lvl>
    <w:lvl w:ilvl="2" w:tplc="62F00B00" w:tentative="1">
      <w:start w:val="1"/>
      <w:numFmt w:val="decimal"/>
      <w:lvlText w:val="%3."/>
      <w:lvlJc w:val="left"/>
      <w:pPr>
        <w:tabs>
          <w:tab w:val="num" w:pos="2160"/>
        </w:tabs>
        <w:ind w:left="2160" w:hanging="360"/>
      </w:pPr>
    </w:lvl>
    <w:lvl w:ilvl="3" w:tplc="49E0A814" w:tentative="1">
      <w:start w:val="1"/>
      <w:numFmt w:val="decimal"/>
      <w:lvlText w:val="%4."/>
      <w:lvlJc w:val="left"/>
      <w:pPr>
        <w:tabs>
          <w:tab w:val="num" w:pos="2880"/>
        </w:tabs>
        <w:ind w:left="2880" w:hanging="360"/>
      </w:pPr>
    </w:lvl>
    <w:lvl w:ilvl="4" w:tplc="8A844CB8" w:tentative="1">
      <w:start w:val="1"/>
      <w:numFmt w:val="decimal"/>
      <w:lvlText w:val="%5."/>
      <w:lvlJc w:val="left"/>
      <w:pPr>
        <w:tabs>
          <w:tab w:val="num" w:pos="3600"/>
        </w:tabs>
        <w:ind w:left="3600" w:hanging="360"/>
      </w:pPr>
    </w:lvl>
    <w:lvl w:ilvl="5" w:tplc="B3E85392" w:tentative="1">
      <w:start w:val="1"/>
      <w:numFmt w:val="decimal"/>
      <w:lvlText w:val="%6."/>
      <w:lvlJc w:val="left"/>
      <w:pPr>
        <w:tabs>
          <w:tab w:val="num" w:pos="4320"/>
        </w:tabs>
        <w:ind w:left="4320" w:hanging="360"/>
      </w:pPr>
    </w:lvl>
    <w:lvl w:ilvl="6" w:tplc="64D48A52" w:tentative="1">
      <w:start w:val="1"/>
      <w:numFmt w:val="decimal"/>
      <w:lvlText w:val="%7."/>
      <w:lvlJc w:val="left"/>
      <w:pPr>
        <w:tabs>
          <w:tab w:val="num" w:pos="5040"/>
        </w:tabs>
        <w:ind w:left="5040" w:hanging="360"/>
      </w:pPr>
    </w:lvl>
    <w:lvl w:ilvl="7" w:tplc="03E0E38C" w:tentative="1">
      <w:start w:val="1"/>
      <w:numFmt w:val="decimal"/>
      <w:lvlText w:val="%8."/>
      <w:lvlJc w:val="left"/>
      <w:pPr>
        <w:tabs>
          <w:tab w:val="num" w:pos="5760"/>
        </w:tabs>
        <w:ind w:left="5760" w:hanging="360"/>
      </w:pPr>
    </w:lvl>
    <w:lvl w:ilvl="8" w:tplc="F01AD716" w:tentative="1">
      <w:start w:val="1"/>
      <w:numFmt w:val="decimal"/>
      <w:lvlText w:val="%9."/>
      <w:lvlJc w:val="left"/>
      <w:pPr>
        <w:tabs>
          <w:tab w:val="num" w:pos="6480"/>
        </w:tabs>
        <w:ind w:left="6480" w:hanging="360"/>
      </w:pPr>
    </w:lvl>
  </w:abstractNum>
  <w:abstractNum w:abstractNumId="37" w15:restartNumberingAfterBreak="0">
    <w:nsid w:val="6F846001"/>
    <w:multiLevelType w:val="hybridMultilevel"/>
    <w:tmpl w:val="93BAC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4315631"/>
    <w:multiLevelType w:val="hybridMultilevel"/>
    <w:tmpl w:val="A322EF18"/>
    <w:lvl w:ilvl="0" w:tplc="2A08F8DE">
      <w:start w:val="1"/>
      <w:numFmt w:val="bullet"/>
      <w:lvlText w:val="•"/>
      <w:lvlJc w:val="left"/>
      <w:pPr>
        <w:tabs>
          <w:tab w:val="num" w:pos="720"/>
        </w:tabs>
        <w:ind w:left="720" w:hanging="360"/>
      </w:pPr>
      <w:rPr>
        <w:rFonts w:ascii="Arial" w:hAnsi="Arial" w:hint="default"/>
      </w:rPr>
    </w:lvl>
    <w:lvl w:ilvl="1" w:tplc="100CFAB8" w:tentative="1">
      <w:start w:val="1"/>
      <w:numFmt w:val="bullet"/>
      <w:lvlText w:val="•"/>
      <w:lvlJc w:val="left"/>
      <w:pPr>
        <w:tabs>
          <w:tab w:val="num" w:pos="1440"/>
        </w:tabs>
        <w:ind w:left="1440" w:hanging="360"/>
      </w:pPr>
      <w:rPr>
        <w:rFonts w:ascii="Arial" w:hAnsi="Arial" w:hint="default"/>
      </w:rPr>
    </w:lvl>
    <w:lvl w:ilvl="2" w:tplc="268E9224" w:tentative="1">
      <w:start w:val="1"/>
      <w:numFmt w:val="bullet"/>
      <w:lvlText w:val="•"/>
      <w:lvlJc w:val="left"/>
      <w:pPr>
        <w:tabs>
          <w:tab w:val="num" w:pos="2160"/>
        </w:tabs>
        <w:ind w:left="2160" w:hanging="360"/>
      </w:pPr>
      <w:rPr>
        <w:rFonts w:ascii="Arial" w:hAnsi="Arial" w:hint="default"/>
      </w:rPr>
    </w:lvl>
    <w:lvl w:ilvl="3" w:tplc="D486C38A" w:tentative="1">
      <w:start w:val="1"/>
      <w:numFmt w:val="bullet"/>
      <w:lvlText w:val="•"/>
      <w:lvlJc w:val="left"/>
      <w:pPr>
        <w:tabs>
          <w:tab w:val="num" w:pos="2880"/>
        </w:tabs>
        <w:ind w:left="2880" w:hanging="360"/>
      </w:pPr>
      <w:rPr>
        <w:rFonts w:ascii="Arial" w:hAnsi="Arial" w:hint="default"/>
      </w:rPr>
    </w:lvl>
    <w:lvl w:ilvl="4" w:tplc="0E10D83C" w:tentative="1">
      <w:start w:val="1"/>
      <w:numFmt w:val="bullet"/>
      <w:lvlText w:val="•"/>
      <w:lvlJc w:val="left"/>
      <w:pPr>
        <w:tabs>
          <w:tab w:val="num" w:pos="3600"/>
        </w:tabs>
        <w:ind w:left="3600" w:hanging="360"/>
      </w:pPr>
      <w:rPr>
        <w:rFonts w:ascii="Arial" w:hAnsi="Arial" w:hint="default"/>
      </w:rPr>
    </w:lvl>
    <w:lvl w:ilvl="5" w:tplc="021648E6" w:tentative="1">
      <w:start w:val="1"/>
      <w:numFmt w:val="bullet"/>
      <w:lvlText w:val="•"/>
      <w:lvlJc w:val="left"/>
      <w:pPr>
        <w:tabs>
          <w:tab w:val="num" w:pos="4320"/>
        </w:tabs>
        <w:ind w:left="4320" w:hanging="360"/>
      </w:pPr>
      <w:rPr>
        <w:rFonts w:ascii="Arial" w:hAnsi="Arial" w:hint="default"/>
      </w:rPr>
    </w:lvl>
    <w:lvl w:ilvl="6" w:tplc="3716A494" w:tentative="1">
      <w:start w:val="1"/>
      <w:numFmt w:val="bullet"/>
      <w:lvlText w:val="•"/>
      <w:lvlJc w:val="left"/>
      <w:pPr>
        <w:tabs>
          <w:tab w:val="num" w:pos="5040"/>
        </w:tabs>
        <w:ind w:left="5040" w:hanging="360"/>
      </w:pPr>
      <w:rPr>
        <w:rFonts w:ascii="Arial" w:hAnsi="Arial" w:hint="default"/>
      </w:rPr>
    </w:lvl>
    <w:lvl w:ilvl="7" w:tplc="6B785550" w:tentative="1">
      <w:start w:val="1"/>
      <w:numFmt w:val="bullet"/>
      <w:lvlText w:val="•"/>
      <w:lvlJc w:val="left"/>
      <w:pPr>
        <w:tabs>
          <w:tab w:val="num" w:pos="5760"/>
        </w:tabs>
        <w:ind w:left="5760" w:hanging="360"/>
      </w:pPr>
      <w:rPr>
        <w:rFonts w:ascii="Arial" w:hAnsi="Arial" w:hint="default"/>
      </w:rPr>
    </w:lvl>
    <w:lvl w:ilvl="8" w:tplc="5D584F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775BA0"/>
    <w:multiLevelType w:val="hybridMultilevel"/>
    <w:tmpl w:val="56AA3B7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433F19"/>
    <w:multiLevelType w:val="hybridMultilevel"/>
    <w:tmpl w:val="2BD04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3746B5"/>
    <w:multiLevelType w:val="hybridMultilevel"/>
    <w:tmpl w:val="8CC835DC"/>
    <w:lvl w:ilvl="0" w:tplc="08090001">
      <w:start w:val="1"/>
      <w:numFmt w:val="bullet"/>
      <w:lvlText w:val=""/>
      <w:lvlJc w:val="left"/>
      <w:pPr>
        <w:ind w:left="1886" w:hanging="360"/>
      </w:pPr>
      <w:rPr>
        <w:rFonts w:ascii="Symbol" w:hAnsi="Symbol" w:hint="default"/>
      </w:rPr>
    </w:lvl>
    <w:lvl w:ilvl="1" w:tplc="08090003" w:tentative="1">
      <w:start w:val="1"/>
      <w:numFmt w:val="bullet"/>
      <w:lvlText w:val="o"/>
      <w:lvlJc w:val="left"/>
      <w:pPr>
        <w:ind w:left="2606" w:hanging="360"/>
      </w:pPr>
      <w:rPr>
        <w:rFonts w:ascii="Courier New" w:hAnsi="Courier New" w:cs="Courier New" w:hint="default"/>
      </w:rPr>
    </w:lvl>
    <w:lvl w:ilvl="2" w:tplc="08090005" w:tentative="1">
      <w:start w:val="1"/>
      <w:numFmt w:val="bullet"/>
      <w:lvlText w:val=""/>
      <w:lvlJc w:val="left"/>
      <w:pPr>
        <w:ind w:left="3326" w:hanging="360"/>
      </w:pPr>
      <w:rPr>
        <w:rFonts w:ascii="Wingdings" w:hAnsi="Wingdings" w:hint="default"/>
      </w:rPr>
    </w:lvl>
    <w:lvl w:ilvl="3" w:tplc="08090001" w:tentative="1">
      <w:start w:val="1"/>
      <w:numFmt w:val="bullet"/>
      <w:lvlText w:val=""/>
      <w:lvlJc w:val="left"/>
      <w:pPr>
        <w:ind w:left="4046" w:hanging="360"/>
      </w:pPr>
      <w:rPr>
        <w:rFonts w:ascii="Symbol" w:hAnsi="Symbol" w:hint="default"/>
      </w:rPr>
    </w:lvl>
    <w:lvl w:ilvl="4" w:tplc="08090003" w:tentative="1">
      <w:start w:val="1"/>
      <w:numFmt w:val="bullet"/>
      <w:lvlText w:val="o"/>
      <w:lvlJc w:val="left"/>
      <w:pPr>
        <w:ind w:left="4766" w:hanging="360"/>
      </w:pPr>
      <w:rPr>
        <w:rFonts w:ascii="Courier New" w:hAnsi="Courier New" w:cs="Courier New" w:hint="default"/>
      </w:rPr>
    </w:lvl>
    <w:lvl w:ilvl="5" w:tplc="08090005" w:tentative="1">
      <w:start w:val="1"/>
      <w:numFmt w:val="bullet"/>
      <w:lvlText w:val=""/>
      <w:lvlJc w:val="left"/>
      <w:pPr>
        <w:ind w:left="5486" w:hanging="360"/>
      </w:pPr>
      <w:rPr>
        <w:rFonts w:ascii="Wingdings" w:hAnsi="Wingdings" w:hint="default"/>
      </w:rPr>
    </w:lvl>
    <w:lvl w:ilvl="6" w:tplc="08090001" w:tentative="1">
      <w:start w:val="1"/>
      <w:numFmt w:val="bullet"/>
      <w:lvlText w:val=""/>
      <w:lvlJc w:val="left"/>
      <w:pPr>
        <w:ind w:left="6206" w:hanging="360"/>
      </w:pPr>
      <w:rPr>
        <w:rFonts w:ascii="Symbol" w:hAnsi="Symbol" w:hint="default"/>
      </w:rPr>
    </w:lvl>
    <w:lvl w:ilvl="7" w:tplc="08090003" w:tentative="1">
      <w:start w:val="1"/>
      <w:numFmt w:val="bullet"/>
      <w:lvlText w:val="o"/>
      <w:lvlJc w:val="left"/>
      <w:pPr>
        <w:ind w:left="6926" w:hanging="360"/>
      </w:pPr>
      <w:rPr>
        <w:rFonts w:ascii="Courier New" w:hAnsi="Courier New" w:cs="Courier New" w:hint="default"/>
      </w:rPr>
    </w:lvl>
    <w:lvl w:ilvl="8" w:tplc="08090005" w:tentative="1">
      <w:start w:val="1"/>
      <w:numFmt w:val="bullet"/>
      <w:lvlText w:val=""/>
      <w:lvlJc w:val="left"/>
      <w:pPr>
        <w:ind w:left="7646" w:hanging="360"/>
      </w:pPr>
      <w:rPr>
        <w:rFonts w:ascii="Wingdings" w:hAnsi="Wingdings" w:hint="default"/>
      </w:rPr>
    </w:lvl>
  </w:abstractNum>
  <w:num w:numId="1">
    <w:abstractNumId w:val="34"/>
  </w:num>
  <w:num w:numId="2">
    <w:abstractNumId w:val="8"/>
  </w:num>
  <w:num w:numId="3">
    <w:abstractNumId w:val="10"/>
  </w:num>
  <w:num w:numId="4">
    <w:abstractNumId w:val="30"/>
  </w:num>
  <w:num w:numId="5">
    <w:abstractNumId w:val="17"/>
  </w:num>
  <w:num w:numId="6">
    <w:abstractNumId w:val="16"/>
  </w:num>
  <w:num w:numId="7">
    <w:abstractNumId w:val="39"/>
  </w:num>
  <w:num w:numId="8">
    <w:abstractNumId w:val="19"/>
  </w:num>
  <w:num w:numId="9">
    <w:abstractNumId w:val="11"/>
  </w:num>
  <w:num w:numId="10">
    <w:abstractNumId w:val="12"/>
  </w:num>
  <w:num w:numId="11">
    <w:abstractNumId w:val="6"/>
  </w:num>
  <w:num w:numId="12">
    <w:abstractNumId w:val="24"/>
  </w:num>
  <w:num w:numId="13">
    <w:abstractNumId w:val="26"/>
  </w:num>
  <w:num w:numId="14">
    <w:abstractNumId w:val="28"/>
  </w:num>
  <w:num w:numId="15">
    <w:abstractNumId w:val="40"/>
  </w:num>
  <w:num w:numId="16">
    <w:abstractNumId w:val="22"/>
  </w:num>
  <w:num w:numId="17">
    <w:abstractNumId w:val="29"/>
  </w:num>
  <w:num w:numId="18">
    <w:abstractNumId w:val="3"/>
  </w:num>
  <w:num w:numId="19">
    <w:abstractNumId w:val="37"/>
  </w:num>
  <w:num w:numId="20">
    <w:abstractNumId w:val="9"/>
  </w:num>
  <w:num w:numId="21">
    <w:abstractNumId w:val="36"/>
  </w:num>
  <w:num w:numId="22">
    <w:abstractNumId w:val="15"/>
  </w:num>
  <w:num w:numId="23">
    <w:abstractNumId w:val="20"/>
  </w:num>
  <w:num w:numId="24">
    <w:abstractNumId w:val="25"/>
  </w:num>
  <w:num w:numId="25">
    <w:abstractNumId w:val="13"/>
  </w:num>
  <w:num w:numId="26">
    <w:abstractNumId w:val="7"/>
  </w:num>
  <w:num w:numId="27">
    <w:abstractNumId w:val="38"/>
  </w:num>
  <w:num w:numId="28">
    <w:abstractNumId w:val="31"/>
  </w:num>
  <w:num w:numId="29">
    <w:abstractNumId w:val="27"/>
  </w:num>
  <w:num w:numId="30">
    <w:abstractNumId w:val="2"/>
  </w:num>
  <w:num w:numId="31">
    <w:abstractNumId w:val="5"/>
  </w:num>
  <w:num w:numId="32">
    <w:abstractNumId w:val="4"/>
  </w:num>
  <w:num w:numId="33">
    <w:abstractNumId w:val="35"/>
  </w:num>
  <w:num w:numId="34">
    <w:abstractNumId w:val="18"/>
  </w:num>
  <w:num w:numId="35">
    <w:abstractNumId w:val="41"/>
  </w:num>
  <w:num w:numId="36">
    <w:abstractNumId w:val="21"/>
  </w:num>
  <w:num w:numId="37">
    <w:abstractNumId w:val="33"/>
  </w:num>
  <w:num w:numId="38">
    <w:abstractNumId w:val="23"/>
  </w:num>
  <w:num w:numId="39">
    <w:abstractNumId w:val="32"/>
  </w:num>
  <w:num w:numId="40">
    <w:abstractNumId w:val="0"/>
  </w:num>
  <w:num w:numId="41">
    <w:abstractNumId w:val="14"/>
  </w:num>
  <w:num w:numId="4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78"/>
    <w:rsid w:val="0000227F"/>
    <w:rsid w:val="000076A5"/>
    <w:rsid w:val="000076B8"/>
    <w:rsid w:val="00013FF0"/>
    <w:rsid w:val="000168F0"/>
    <w:rsid w:val="00016D71"/>
    <w:rsid w:val="00017A87"/>
    <w:rsid w:val="00021592"/>
    <w:rsid w:val="00023784"/>
    <w:rsid w:val="0003189C"/>
    <w:rsid w:val="000341AD"/>
    <w:rsid w:val="0003707F"/>
    <w:rsid w:val="000418EA"/>
    <w:rsid w:val="00045794"/>
    <w:rsid w:val="000604F3"/>
    <w:rsid w:val="00067BC6"/>
    <w:rsid w:val="000706E7"/>
    <w:rsid w:val="000834EA"/>
    <w:rsid w:val="00084B17"/>
    <w:rsid w:val="00084FB5"/>
    <w:rsid w:val="000861A4"/>
    <w:rsid w:val="0008688B"/>
    <w:rsid w:val="00092C0F"/>
    <w:rsid w:val="000A7426"/>
    <w:rsid w:val="000A7C50"/>
    <w:rsid w:val="000B2020"/>
    <w:rsid w:val="000B4AA1"/>
    <w:rsid w:val="000C75B2"/>
    <w:rsid w:val="000D11FB"/>
    <w:rsid w:val="000E10B7"/>
    <w:rsid w:val="000F0F4B"/>
    <w:rsid w:val="000F270F"/>
    <w:rsid w:val="000F6BA7"/>
    <w:rsid w:val="000F6E75"/>
    <w:rsid w:val="00103E08"/>
    <w:rsid w:val="0012556B"/>
    <w:rsid w:val="001332A0"/>
    <w:rsid w:val="0013442C"/>
    <w:rsid w:val="00136566"/>
    <w:rsid w:val="00136A5D"/>
    <w:rsid w:val="00137A02"/>
    <w:rsid w:val="00141E64"/>
    <w:rsid w:val="00143F44"/>
    <w:rsid w:val="00145BE7"/>
    <w:rsid w:val="00147D4E"/>
    <w:rsid w:val="00154C7F"/>
    <w:rsid w:val="00155E08"/>
    <w:rsid w:val="001641F1"/>
    <w:rsid w:val="00174D31"/>
    <w:rsid w:val="001762AE"/>
    <w:rsid w:val="00176F12"/>
    <w:rsid w:val="001810FD"/>
    <w:rsid w:val="00182445"/>
    <w:rsid w:val="00187184"/>
    <w:rsid w:val="001A207A"/>
    <w:rsid w:val="001B2548"/>
    <w:rsid w:val="001B3A2B"/>
    <w:rsid w:val="001B4A87"/>
    <w:rsid w:val="001B55E5"/>
    <w:rsid w:val="001B6227"/>
    <w:rsid w:val="001C1536"/>
    <w:rsid w:val="001C2F62"/>
    <w:rsid w:val="001C4797"/>
    <w:rsid w:val="001E3107"/>
    <w:rsid w:val="001F0067"/>
    <w:rsid w:val="001F022C"/>
    <w:rsid w:val="001F29A9"/>
    <w:rsid w:val="001F29F2"/>
    <w:rsid w:val="001F2B14"/>
    <w:rsid w:val="001F6614"/>
    <w:rsid w:val="001F7E47"/>
    <w:rsid w:val="00201B62"/>
    <w:rsid w:val="0020203C"/>
    <w:rsid w:val="00205D2D"/>
    <w:rsid w:val="00210EB4"/>
    <w:rsid w:val="00211474"/>
    <w:rsid w:val="00211B5A"/>
    <w:rsid w:val="0021378E"/>
    <w:rsid w:val="00213E4B"/>
    <w:rsid w:val="00216240"/>
    <w:rsid w:val="00217324"/>
    <w:rsid w:val="00225325"/>
    <w:rsid w:val="002318F7"/>
    <w:rsid w:val="00232D56"/>
    <w:rsid w:val="002336C4"/>
    <w:rsid w:val="00235795"/>
    <w:rsid w:val="002471FD"/>
    <w:rsid w:val="00250A01"/>
    <w:rsid w:val="002530CE"/>
    <w:rsid w:val="0026159B"/>
    <w:rsid w:val="00266172"/>
    <w:rsid w:val="00266946"/>
    <w:rsid w:val="00266D5D"/>
    <w:rsid w:val="00271598"/>
    <w:rsid w:val="00272B78"/>
    <w:rsid w:val="00277094"/>
    <w:rsid w:val="0028036E"/>
    <w:rsid w:val="00280A39"/>
    <w:rsid w:val="0028390B"/>
    <w:rsid w:val="002855A5"/>
    <w:rsid w:val="00286277"/>
    <w:rsid w:val="0028705A"/>
    <w:rsid w:val="002907E9"/>
    <w:rsid w:val="00290C18"/>
    <w:rsid w:val="00297074"/>
    <w:rsid w:val="002A0C53"/>
    <w:rsid w:val="002B1EBC"/>
    <w:rsid w:val="002B2496"/>
    <w:rsid w:val="002B42B1"/>
    <w:rsid w:val="002B68EC"/>
    <w:rsid w:val="002C71DD"/>
    <w:rsid w:val="002D0328"/>
    <w:rsid w:val="002D781A"/>
    <w:rsid w:val="002E0989"/>
    <w:rsid w:val="002E7522"/>
    <w:rsid w:val="002F0A52"/>
    <w:rsid w:val="002F10D4"/>
    <w:rsid w:val="002F1F67"/>
    <w:rsid w:val="002F2C0C"/>
    <w:rsid w:val="002F326D"/>
    <w:rsid w:val="002F3ACF"/>
    <w:rsid w:val="00300939"/>
    <w:rsid w:val="00304EEF"/>
    <w:rsid w:val="00305E54"/>
    <w:rsid w:val="00307DB2"/>
    <w:rsid w:val="00310975"/>
    <w:rsid w:val="00316766"/>
    <w:rsid w:val="003176A7"/>
    <w:rsid w:val="00326977"/>
    <w:rsid w:val="00326B1B"/>
    <w:rsid w:val="00334F81"/>
    <w:rsid w:val="00337143"/>
    <w:rsid w:val="003400CA"/>
    <w:rsid w:val="003400F6"/>
    <w:rsid w:val="003506EA"/>
    <w:rsid w:val="00352169"/>
    <w:rsid w:val="00363F50"/>
    <w:rsid w:val="00367C40"/>
    <w:rsid w:val="00370B0B"/>
    <w:rsid w:val="0037295F"/>
    <w:rsid w:val="00374555"/>
    <w:rsid w:val="00375372"/>
    <w:rsid w:val="00376111"/>
    <w:rsid w:val="0038545C"/>
    <w:rsid w:val="00386B5F"/>
    <w:rsid w:val="0038700D"/>
    <w:rsid w:val="00390D16"/>
    <w:rsid w:val="003915BD"/>
    <w:rsid w:val="0039545F"/>
    <w:rsid w:val="003964EC"/>
    <w:rsid w:val="00396DA9"/>
    <w:rsid w:val="003A3C52"/>
    <w:rsid w:val="003A3E21"/>
    <w:rsid w:val="003B3AC5"/>
    <w:rsid w:val="003B52DA"/>
    <w:rsid w:val="003B5BF3"/>
    <w:rsid w:val="003B7BFB"/>
    <w:rsid w:val="003C12D6"/>
    <w:rsid w:val="003C4ED4"/>
    <w:rsid w:val="003D7EA0"/>
    <w:rsid w:val="003E0F02"/>
    <w:rsid w:val="003F208B"/>
    <w:rsid w:val="003F422B"/>
    <w:rsid w:val="003F4D7B"/>
    <w:rsid w:val="00404866"/>
    <w:rsid w:val="00405B07"/>
    <w:rsid w:val="00413FC4"/>
    <w:rsid w:val="00414CFC"/>
    <w:rsid w:val="004248CF"/>
    <w:rsid w:val="00426CFB"/>
    <w:rsid w:val="004321E7"/>
    <w:rsid w:val="00432F5F"/>
    <w:rsid w:val="00433016"/>
    <w:rsid w:val="00436E34"/>
    <w:rsid w:val="0044788D"/>
    <w:rsid w:val="00447EA5"/>
    <w:rsid w:val="004619BF"/>
    <w:rsid w:val="00463411"/>
    <w:rsid w:val="004642BF"/>
    <w:rsid w:val="0047314F"/>
    <w:rsid w:val="004762FD"/>
    <w:rsid w:val="004779B0"/>
    <w:rsid w:val="00483259"/>
    <w:rsid w:val="004836B1"/>
    <w:rsid w:val="00485080"/>
    <w:rsid w:val="004906F7"/>
    <w:rsid w:val="004943F5"/>
    <w:rsid w:val="004958F8"/>
    <w:rsid w:val="004A0795"/>
    <w:rsid w:val="004A18FA"/>
    <w:rsid w:val="004A7FE3"/>
    <w:rsid w:val="004C3783"/>
    <w:rsid w:val="004D27F8"/>
    <w:rsid w:val="004D3184"/>
    <w:rsid w:val="004E21F0"/>
    <w:rsid w:val="004E6DCB"/>
    <w:rsid w:val="004F1ADF"/>
    <w:rsid w:val="0050213B"/>
    <w:rsid w:val="00503755"/>
    <w:rsid w:val="00505F69"/>
    <w:rsid w:val="00522E8B"/>
    <w:rsid w:val="00525601"/>
    <w:rsid w:val="00526596"/>
    <w:rsid w:val="00530623"/>
    <w:rsid w:val="005323BF"/>
    <w:rsid w:val="0053441A"/>
    <w:rsid w:val="00534A03"/>
    <w:rsid w:val="00535D03"/>
    <w:rsid w:val="00544146"/>
    <w:rsid w:val="00544A72"/>
    <w:rsid w:val="00544A7A"/>
    <w:rsid w:val="00545DB9"/>
    <w:rsid w:val="005515C2"/>
    <w:rsid w:val="00553A31"/>
    <w:rsid w:val="00566E20"/>
    <w:rsid w:val="005716CC"/>
    <w:rsid w:val="00574030"/>
    <w:rsid w:val="00574A41"/>
    <w:rsid w:val="005766A7"/>
    <w:rsid w:val="005834A3"/>
    <w:rsid w:val="005867E5"/>
    <w:rsid w:val="00586B38"/>
    <w:rsid w:val="00586BDD"/>
    <w:rsid w:val="005A3A22"/>
    <w:rsid w:val="005B21BA"/>
    <w:rsid w:val="005C10F4"/>
    <w:rsid w:val="005C1328"/>
    <w:rsid w:val="005D205D"/>
    <w:rsid w:val="005D4CE0"/>
    <w:rsid w:val="005E0356"/>
    <w:rsid w:val="005E30F6"/>
    <w:rsid w:val="005E44D1"/>
    <w:rsid w:val="005F19C5"/>
    <w:rsid w:val="005F6CFB"/>
    <w:rsid w:val="00601F7B"/>
    <w:rsid w:val="00602A54"/>
    <w:rsid w:val="00604920"/>
    <w:rsid w:val="006247A2"/>
    <w:rsid w:val="006262F9"/>
    <w:rsid w:val="00634DD1"/>
    <w:rsid w:val="00640D30"/>
    <w:rsid w:val="00644F68"/>
    <w:rsid w:val="006554D2"/>
    <w:rsid w:val="006561D4"/>
    <w:rsid w:val="00656C58"/>
    <w:rsid w:val="00665589"/>
    <w:rsid w:val="00666F43"/>
    <w:rsid w:val="0067105F"/>
    <w:rsid w:val="00671ABC"/>
    <w:rsid w:val="0067232B"/>
    <w:rsid w:val="00673F92"/>
    <w:rsid w:val="00682CC5"/>
    <w:rsid w:val="00683CCF"/>
    <w:rsid w:val="006846BA"/>
    <w:rsid w:val="00686C57"/>
    <w:rsid w:val="006966CD"/>
    <w:rsid w:val="00697534"/>
    <w:rsid w:val="006B5427"/>
    <w:rsid w:val="006C595C"/>
    <w:rsid w:val="006C7BB3"/>
    <w:rsid w:val="006D3ED9"/>
    <w:rsid w:val="006D5C78"/>
    <w:rsid w:val="006E50D5"/>
    <w:rsid w:val="006F174E"/>
    <w:rsid w:val="006F271F"/>
    <w:rsid w:val="006F3B89"/>
    <w:rsid w:val="00701068"/>
    <w:rsid w:val="00704E5A"/>
    <w:rsid w:val="0070523A"/>
    <w:rsid w:val="00724DCE"/>
    <w:rsid w:val="007267EB"/>
    <w:rsid w:val="0073557A"/>
    <w:rsid w:val="00736B97"/>
    <w:rsid w:val="00742A28"/>
    <w:rsid w:val="00742C87"/>
    <w:rsid w:val="0074577D"/>
    <w:rsid w:val="0074690B"/>
    <w:rsid w:val="00750A68"/>
    <w:rsid w:val="00756386"/>
    <w:rsid w:val="0077147E"/>
    <w:rsid w:val="007766AE"/>
    <w:rsid w:val="007773F5"/>
    <w:rsid w:val="00785019"/>
    <w:rsid w:val="00791F36"/>
    <w:rsid w:val="0079379A"/>
    <w:rsid w:val="00793B83"/>
    <w:rsid w:val="00794F3F"/>
    <w:rsid w:val="007A7020"/>
    <w:rsid w:val="007B0416"/>
    <w:rsid w:val="007B7CD8"/>
    <w:rsid w:val="007C67D3"/>
    <w:rsid w:val="007D7062"/>
    <w:rsid w:val="007D7281"/>
    <w:rsid w:val="007E6A55"/>
    <w:rsid w:val="007F0800"/>
    <w:rsid w:val="007F1A0B"/>
    <w:rsid w:val="008027D6"/>
    <w:rsid w:val="00802E53"/>
    <w:rsid w:val="00807712"/>
    <w:rsid w:val="00813269"/>
    <w:rsid w:val="0081773E"/>
    <w:rsid w:val="00817CBB"/>
    <w:rsid w:val="00827763"/>
    <w:rsid w:val="00830061"/>
    <w:rsid w:val="00831F41"/>
    <w:rsid w:val="008370F1"/>
    <w:rsid w:val="00842335"/>
    <w:rsid w:val="00852EF7"/>
    <w:rsid w:val="0085529D"/>
    <w:rsid w:val="00860111"/>
    <w:rsid w:val="008606FC"/>
    <w:rsid w:val="00860BFC"/>
    <w:rsid w:val="0086161A"/>
    <w:rsid w:val="00866ACB"/>
    <w:rsid w:val="008676FF"/>
    <w:rsid w:val="00872B55"/>
    <w:rsid w:val="00875533"/>
    <w:rsid w:val="00875BC2"/>
    <w:rsid w:val="00877C87"/>
    <w:rsid w:val="00887393"/>
    <w:rsid w:val="00891564"/>
    <w:rsid w:val="0089181F"/>
    <w:rsid w:val="00891CDC"/>
    <w:rsid w:val="00892582"/>
    <w:rsid w:val="008958D2"/>
    <w:rsid w:val="008A2719"/>
    <w:rsid w:val="008A57DA"/>
    <w:rsid w:val="008A72D7"/>
    <w:rsid w:val="008B035F"/>
    <w:rsid w:val="008B2A0D"/>
    <w:rsid w:val="008B340F"/>
    <w:rsid w:val="008B5CF0"/>
    <w:rsid w:val="008C07B8"/>
    <w:rsid w:val="008C3303"/>
    <w:rsid w:val="008C49E0"/>
    <w:rsid w:val="008C558D"/>
    <w:rsid w:val="008F30BE"/>
    <w:rsid w:val="008F7E9F"/>
    <w:rsid w:val="00914998"/>
    <w:rsid w:val="00927B1F"/>
    <w:rsid w:val="00930A17"/>
    <w:rsid w:val="009320B6"/>
    <w:rsid w:val="00932C2A"/>
    <w:rsid w:val="00935F53"/>
    <w:rsid w:val="00946CC0"/>
    <w:rsid w:val="0095363D"/>
    <w:rsid w:val="00954FFF"/>
    <w:rsid w:val="009567B2"/>
    <w:rsid w:val="00966C1B"/>
    <w:rsid w:val="0096702C"/>
    <w:rsid w:val="009674FE"/>
    <w:rsid w:val="00976BDB"/>
    <w:rsid w:val="00981487"/>
    <w:rsid w:val="009825D0"/>
    <w:rsid w:val="00986796"/>
    <w:rsid w:val="009A01AD"/>
    <w:rsid w:val="009A4839"/>
    <w:rsid w:val="009A4923"/>
    <w:rsid w:val="009B6454"/>
    <w:rsid w:val="009C41FE"/>
    <w:rsid w:val="009C47AF"/>
    <w:rsid w:val="009C6698"/>
    <w:rsid w:val="009D017C"/>
    <w:rsid w:val="009D3258"/>
    <w:rsid w:val="009D511E"/>
    <w:rsid w:val="009D748D"/>
    <w:rsid w:val="009E1BEA"/>
    <w:rsid w:val="009E3249"/>
    <w:rsid w:val="009E4A85"/>
    <w:rsid w:val="009E5D78"/>
    <w:rsid w:val="009F26A1"/>
    <w:rsid w:val="00A00165"/>
    <w:rsid w:val="00A2685E"/>
    <w:rsid w:val="00A3004E"/>
    <w:rsid w:val="00A31933"/>
    <w:rsid w:val="00A35767"/>
    <w:rsid w:val="00A357E4"/>
    <w:rsid w:val="00A35E9B"/>
    <w:rsid w:val="00A441F7"/>
    <w:rsid w:val="00A44B65"/>
    <w:rsid w:val="00A45D47"/>
    <w:rsid w:val="00A46484"/>
    <w:rsid w:val="00A46CC6"/>
    <w:rsid w:val="00A51E31"/>
    <w:rsid w:val="00A53E2A"/>
    <w:rsid w:val="00A557AB"/>
    <w:rsid w:val="00A6265C"/>
    <w:rsid w:val="00A70D67"/>
    <w:rsid w:val="00A734B4"/>
    <w:rsid w:val="00A751BE"/>
    <w:rsid w:val="00A7587C"/>
    <w:rsid w:val="00A86B0F"/>
    <w:rsid w:val="00A9181E"/>
    <w:rsid w:val="00A923EE"/>
    <w:rsid w:val="00A95156"/>
    <w:rsid w:val="00A95D9C"/>
    <w:rsid w:val="00A967ED"/>
    <w:rsid w:val="00AA0097"/>
    <w:rsid w:val="00AA2BF8"/>
    <w:rsid w:val="00AA7B7D"/>
    <w:rsid w:val="00AB02BE"/>
    <w:rsid w:val="00AB0C1D"/>
    <w:rsid w:val="00AC51C8"/>
    <w:rsid w:val="00AC5C8C"/>
    <w:rsid w:val="00AD368E"/>
    <w:rsid w:val="00AD51A6"/>
    <w:rsid w:val="00AE12DE"/>
    <w:rsid w:val="00AE1987"/>
    <w:rsid w:val="00AF1E35"/>
    <w:rsid w:val="00AF7E75"/>
    <w:rsid w:val="00B056BD"/>
    <w:rsid w:val="00B067D7"/>
    <w:rsid w:val="00B1307B"/>
    <w:rsid w:val="00B233EB"/>
    <w:rsid w:val="00B25BFB"/>
    <w:rsid w:val="00B25E3F"/>
    <w:rsid w:val="00B27F3C"/>
    <w:rsid w:val="00B30F08"/>
    <w:rsid w:val="00B3100F"/>
    <w:rsid w:val="00B351F9"/>
    <w:rsid w:val="00B43F41"/>
    <w:rsid w:val="00B467FD"/>
    <w:rsid w:val="00B4760B"/>
    <w:rsid w:val="00B56724"/>
    <w:rsid w:val="00B60766"/>
    <w:rsid w:val="00B73693"/>
    <w:rsid w:val="00B7384A"/>
    <w:rsid w:val="00B76014"/>
    <w:rsid w:val="00B77290"/>
    <w:rsid w:val="00B80F18"/>
    <w:rsid w:val="00B8707E"/>
    <w:rsid w:val="00B90C8C"/>
    <w:rsid w:val="00B911D1"/>
    <w:rsid w:val="00BA085A"/>
    <w:rsid w:val="00BA3025"/>
    <w:rsid w:val="00BA31E4"/>
    <w:rsid w:val="00BA5650"/>
    <w:rsid w:val="00BA7989"/>
    <w:rsid w:val="00BB0FC8"/>
    <w:rsid w:val="00BB5B93"/>
    <w:rsid w:val="00BC12ED"/>
    <w:rsid w:val="00BC3A03"/>
    <w:rsid w:val="00BC3E53"/>
    <w:rsid w:val="00BC6258"/>
    <w:rsid w:val="00BC797B"/>
    <w:rsid w:val="00BC7A5B"/>
    <w:rsid w:val="00BC7DAF"/>
    <w:rsid w:val="00BE0B4B"/>
    <w:rsid w:val="00BE17C5"/>
    <w:rsid w:val="00BE5A98"/>
    <w:rsid w:val="00BF2A41"/>
    <w:rsid w:val="00BF6684"/>
    <w:rsid w:val="00BF76ED"/>
    <w:rsid w:val="00C0266A"/>
    <w:rsid w:val="00C0608E"/>
    <w:rsid w:val="00C06CCF"/>
    <w:rsid w:val="00C079B1"/>
    <w:rsid w:val="00C12972"/>
    <w:rsid w:val="00C12B5C"/>
    <w:rsid w:val="00C176C0"/>
    <w:rsid w:val="00C20D90"/>
    <w:rsid w:val="00C21741"/>
    <w:rsid w:val="00C223E3"/>
    <w:rsid w:val="00C25CCA"/>
    <w:rsid w:val="00C30DF3"/>
    <w:rsid w:val="00C33A15"/>
    <w:rsid w:val="00C36213"/>
    <w:rsid w:val="00C378BB"/>
    <w:rsid w:val="00C475B4"/>
    <w:rsid w:val="00C521AC"/>
    <w:rsid w:val="00C53986"/>
    <w:rsid w:val="00C577B2"/>
    <w:rsid w:val="00C603AD"/>
    <w:rsid w:val="00C678AA"/>
    <w:rsid w:val="00C713D3"/>
    <w:rsid w:val="00C8502A"/>
    <w:rsid w:val="00C87AA8"/>
    <w:rsid w:val="00C9672C"/>
    <w:rsid w:val="00CA709A"/>
    <w:rsid w:val="00CB36D1"/>
    <w:rsid w:val="00CC1A1C"/>
    <w:rsid w:val="00CC2FEF"/>
    <w:rsid w:val="00CC5626"/>
    <w:rsid w:val="00CD0802"/>
    <w:rsid w:val="00CD1D57"/>
    <w:rsid w:val="00CD354D"/>
    <w:rsid w:val="00CD74C7"/>
    <w:rsid w:val="00CE15B6"/>
    <w:rsid w:val="00CE2550"/>
    <w:rsid w:val="00CE295F"/>
    <w:rsid w:val="00CE3132"/>
    <w:rsid w:val="00CE69F6"/>
    <w:rsid w:val="00CF2D16"/>
    <w:rsid w:val="00CF3800"/>
    <w:rsid w:val="00CF4BF2"/>
    <w:rsid w:val="00CF5DC8"/>
    <w:rsid w:val="00D04BFA"/>
    <w:rsid w:val="00D07B7B"/>
    <w:rsid w:val="00D22B42"/>
    <w:rsid w:val="00D22C55"/>
    <w:rsid w:val="00D2519F"/>
    <w:rsid w:val="00D25559"/>
    <w:rsid w:val="00D35334"/>
    <w:rsid w:val="00D36E52"/>
    <w:rsid w:val="00D4129D"/>
    <w:rsid w:val="00D45A6C"/>
    <w:rsid w:val="00D52B6A"/>
    <w:rsid w:val="00D6244B"/>
    <w:rsid w:val="00D627C6"/>
    <w:rsid w:val="00D6396D"/>
    <w:rsid w:val="00D64652"/>
    <w:rsid w:val="00D646F1"/>
    <w:rsid w:val="00D753B9"/>
    <w:rsid w:val="00D808EF"/>
    <w:rsid w:val="00D80FE6"/>
    <w:rsid w:val="00D8512E"/>
    <w:rsid w:val="00D925D3"/>
    <w:rsid w:val="00D967A8"/>
    <w:rsid w:val="00D97C4A"/>
    <w:rsid w:val="00DA0368"/>
    <w:rsid w:val="00DA4DEA"/>
    <w:rsid w:val="00DA57D4"/>
    <w:rsid w:val="00DB2DD9"/>
    <w:rsid w:val="00DC0A64"/>
    <w:rsid w:val="00DC745C"/>
    <w:rsid w:val="00DD4193"/>
    <w:rsid w:val="00DD6986"/>
    <w:rsid w:val="00DE04C1"/>
    <w:rsid w:val="00DE2893"/>
    <w:rsid w:val="00DE5D97"/>
    <w:rsid w:val="00DF0E29"/>
    <w:rsid w:val="00E009B7"/>
    <w:rsid w:val="00E04827"/>
    <w:rsid w:val="00E10685"/>
    <w:rsid w:val="00E11EB3"/>
    <w:rsid w:val="00E13A6D"/>
    <w:rsid w:val="00E246D4"/>
    <w:rsid w:val="00E258B5"/>
    <w:rsid w:val="00E34217"/>
    <w:rsid w:val="00E426BE"/>
    <w:rsid w:val="00E617D3"/>
    <w:rsid w:val="00E61947"/>
    <w:rsid w:val="00E61DFC"/>
    <w:rsid w:val="00E6594A"/>
    <w:rsid w:val="00E66099"/>
    <w:rsid w:val="00E67E11"/>
    <w:rsid w:val="00E765FE"/>
    <w:rsid w:val="00E768ED"/>
    <w:rsid w:val="00E8286B"/>
    <w:rsid w:val="00E866C2"/>
    <w:rsid w:val="00E9107D"/>
    <w:rsid w:val="00E94DC1"/>
    <w:rsid w:val="00EA6AD4"/>
    <w:rsid w:val="00EA6CF9"/>
    <w:rsid w:val="00EB0796"/>
    <w:rsid w:val="00EB17B7"/>
    <w:rsid w:val="00EB1C8A"/>
    <w:rsid w:val="00EB6539"/>
    <w:rsid w:val="00EC039C"/>
    <w:rsid w:val="00EC0C8D"/>
    <w:rsid w:val="00ED1941"/>
    <w:rsid w:val="00EE5CE3"/>
    <w:rsid w:val="00EF014B"/>
    <w:rsid w:val="00EF347F"/>
    <w:rsid w:val="00EF7C9B"/>
    <w:rsid w:val="00F020FE"/>
    <w:rsid w:val="00F04D84"/>
    <w:rsid w:val="00F07713"/>
    <w:rsid w:val="00F209DC"/>
    <w:rsid w:val="00F23602"/>
    <w:rsid w:val="00F259FC"/>
    <w:rsid w:val="00F2632A"/>
    <w:rsid w:val="00F26E2F"/>
    <w:rsid w:val="00F32D46"/>
    <w:rsid w:val="00F373DF"/>
    <w:rsid w:val="00F4716F"/>
    <w:rsid w:val="00F47E9D"/>
    <w:rsid w:val="00F51C9E"/>
    <w:rsid w:val="00F53853"/>
    <w:rsid w:val="00F61272"/>
    <w:rsid w:val="00F6201C"/>
    <w:rsid w:val="00F62464"/>
    <w:rsid w:val="00F7160A"/>
    <w:rsid w:val="00F72BF4"/>
    <w:rsid w:val="00F82B93"/>
    <w:rsid w:val="00F83EC5"/>
    <w:rsid w:val="00F86FD3"/>
    <w:rsid w:val="00FA7D3D"/>
    <w:rsid w:val="00FB1E7A"/>
    <w:rsid w:val="00FB55B6"/>
    <w:rsid w:val="00FC41AD"/>
    <w:rsid w:val="00FC77A2"/>
    <w:rsid w:val="00FD1BB5"/>
    <w:rsid w:val="00FD4FB4"/>
    <w:rsid w:val="00FD5264"/>
    <w:rsid w:val="00FD69E7"/>
    <w:rsid w:val="00FF63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F8C2F"/>
  <w15:docId w15:val="{6E5E783D-1481-42D0-BE61-EE6DF062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6EA"/>
    <w:pPr>
      <w:spacing w:after="120" w:line="276" w:lineRule="auto"/>
    </w:pPr>
  </w:style>
  <w:style w:type="paragraph" w:styleId="Heading1">
    <w:name w:val="heading 1"/>
    <w:basedOn w:val="Normal"/>
    <w:next w:val="Normal"/>
    <w:link w:val="Heading1Char"/>
    <w:uiPriority w:val="9"/>
    <w:qFormat/>
    <w:rsid w:val="00530623"/>
    <w:pPr>
      <w:keepNext/>
      <w:keepLines/>
      <w:spacing w:before="360"/>
      <w:outlineLvl w:val="0"/>
    </w:pPr>
    <w:rPr>
      <w:rFonts w:ascii="Calibri" w:eastAsia="Times New Roman" w:hAnsi="Calibri" w:cs="Times New Roman"/>
      <w:b/>
      <w:bCs/>
      <w:sz w:val="32"/>
      <w:szCs w:val="28"/>
    </w:rPr>
  </w:style>
  <w:style w:type="paragraph" w:styleId="Heading2">
    <w:name w:val="heading 2"/>
    <w:basedOn w:val="Normal"/>
    <w:next w:val="Normal"/>
    <w:link w:val="Heading2Char"/>
    <w:semiHidden/>
    <w:unhideWhenUsed/>
    <w:qFormat/>
    <w:rsid w:val="00530623"/>
    <w:pPr>
      <w:keepNext/>
      <w:spacing w:before="240" w:after="60" w:line="240" w:lineRule="auto"/>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6EA"/>
  </w:style>
  <w:style w:type="paragraph" w:styleId="Footer">
    <w:name w:val="footer"/>
    <w:basedOn w:val="Normal"/>
    <w:link w:val="FooterChar"/>
    <w:uiPriority w:val="99"/>
    <w:unhideWhenUsed/>
    <w:rsid w:val="00350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6EA"/>
  </w:style>
  <w:style w:type="paragraph" w:styleId="ListParagraph">
    <w:name w:val="List Paragraph"/>
    <w:basedOn w:val="Normal"/>
    <w:link w:val="ListParagraphChar"/>
    <w:uiPriority w:val="34"/>
    <w:qFormat/>
    <w:rsid w:val="003506EA"/>
    <w:pPr>
      <w:ind w:left="720"/>
      <w:contextualSpacing/>
    </w:pPr>
  </w:style>
  <w:style w:type="character" w:customStyle="1" w:styleId="ListParagraphChar">
    <w:name w:val="List Paragraph Char"/>
    <w:basedOn w:val="DefaultParagraphFont"/>
    <w:link w:val="ListParagraph"/>
    <w:uiPriority w:val="34"/>
    <w:locked/>
    <w:rsid w:val="00930A17"/>
  </w:style>
  <w:style w:type="character" w:customStyle="1" w:styleId="Heading1Char">
    <w:name w:val="Heading 1 Char"/>
    <w:basedOn w:val="DefaultParagraphFont"/>
    <w:link w:val="Heading1"/>
    <w:uiPriority w:val="9"/>
    <w:rsid w:val="00530623"/>
    <w:rPr>
      <w:rFonts w:ascii="Calibri" w:eastAsia="Times New Roman" w:hAnsi="Calibri" w:cs="Times New Roman"/>
      <w:b/>
      <w:bCs/>
      <w:sz w:val="32"/>
      <w:szCs w:val="28"/>
    </w:rPr>
  </w:style>
  <w:style w:type="character" w:customStyle="1" w:styleId="Heading2Char">
    <w:name w:val="Heading 2 Char"/>
    <w:basedOn w:val="DefaultParagraphFont"/>
    <w:link w:val="Heading2"/>
    <w:semiHidden/>
    <w:rsid w:val="00530623"/>
    <w:rPr>
      <w:rFonts w:ascii="Calibri Light" w:eastAsia="Times New Roman" w:hAnsi="Calibri Light" w:cs="Times New Roman"/>
      <w:b/>
      <w:bCs/>
      <w:i/>
      <w:iCs/>
      <w:sz w:val="28"/>
      <w:szCs w:val="28"/>
      <w:lang w:eastAsia="en-GB"/>
    </w:rPr>
  </w:style>
  <w:style w:type="character" w:styleId="Hyperlink">
    <w:name w:val="Hyperlink"/>
    <w:basedOn w:val="DefaultParagraphFont"/>
    <w:uiPriority w:val="99"/>
    <w:unhideWhenUsed/>
    <w:rsid w:val="001762AE"/>
    <w:rPr>
      <w:color w:val="0563C1" w:themeColor="hyperlink"/>
      <w:u w:val="single"/>
    </w:rPr>
  </w:style>
  <w:style w:type="paragraph" w:customStyle="1" w:styleId="Default">
    <w:name w:val="Default"/>
    <w:rsid w:val="00210EB4"/>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7D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334"/>
    <w:rPr>
      <w:rFonts w:ascii="Segoe UI" w:hAnsi="Segoe UI" w:cs="Segoe UI"/>
      <w:sz w:val="18"/>
      <w:szCs w:val="18"/>
    </w:rPr>
  </w:style>
  <w:style w:type="character" w:styleId="CommentReference">
    <w:name w:val="annotation reference"/>
    <w:basedOn w:val="DefaultParagraphFont"/>
    <w:uiPriority w:val="99"/>
    <w:semiHidden/>
    <w:unhideWhenUsed/>
    <w:rsid w:val="009320B6"/>
    <w:rPr>
      <w:sz w:val="16"/>
      <w:szCs w:val="16"/>
    </w:rPr>
  </w:style>
  <w:style w:type="paragraph" w:styleId="CommentText">
    <w:name w:val="annotation text"/>
    <w:basedOn w:val="Normal"/>
    <w:link w:val="CommentTextChar"/>
    <w:uiPriority w:val="99"/>
    <w:semiHidden/>
    <w:unhideWhenUsed/>
    <w:rsid w:val="009320B6"/>
    <w:pPr>
      <w:spacing w:line="240" w:lineRule="auto"/>
    </w:pPr>
    <w:rPr>
      <w:sz w:val="20"/>
      <w:szCs w:val="20"/>
    </w:rPr>
  </w:style>
  <w:style w:type="character" w:customStyle="1" w:styleId="CommentTextChar">
    <w:name w:val="Comment Text Char"/>
    <w:basedOn w:val="DefaultParagraphFont"/>
    <w:link w:val="CommentText"/>
    <w:uiPriority w:val="99"/>
    <w:semiHidden/>
    <w:rsid w:val="009320B6"/>
    <w:rPr>
      <w:sz w:val="20"/>
      <w:szCs w:val="20"/>
    </w:rPr>
  </w:style>
  <w:style w:type="paragraph" w:styleId="CommentSubject">
    <w:name w:val="annotation subject"/>
    <w:basedOn w:val="CommentText"/>
    <w:next w:val="CommentText"/>
    <w:link w:val="CommentSubjectChar"/>
    <w:uiPriority w:val="99"/>
    <w:semiHidden/>
    <w:unhideWhenUsed/>
    <w:rsid w:val="009320B6"/>
    <w:rPr>
      <w:b/>
      <w:bCs/>
    </w:rPr>
  </w:style>
  <w:style w:type="character" w:customStyle="1" w:styleId="CommentSubjectChar">
    <w:name w:val="Comment Subject Char"/>
    <w:basedOn w:val="CommentTextChar"/>
    <w:link w:val="CommentSubject"/>
    <w:uiPriority w:val="99"/>
    <w:semiHidden/>
    <w:rsid w:val="009320B6"/>
    <w:rPr>
      <w:b/>
      <w:bCs/>
      <w:sz w:val="20"/>
      <w:szCs w:val="20"/>
    </w:rPr>
  </w:style>
  <w:style w:type="paragraph" w:styleId="TOCHeading">
    <w:name w:val="TOC Heading"/>
    <w:basedOn w:val="Heading1"/>
    <w:next w:val="Normal"/>
    <w:uiPriority w:val="39"/>
    <w:unhideWhenUsed/>
    <w:qFormat/>
    <w:rsid w:val="00017A87"/>
    <w:pPr>
      <w:spacing w:before="240" w:after="0" w:line="259" w:lineRule="auto"/>
      <w:outlineLvl w:val="9"/>
    </w:pPr>
    <w:rPr>
      <w:rFonts w:asciiTheme="majorHAnsi" w:eastAsiaTheme="majorEastAsia" w:hAnsiTheme="majorHAnsi" w:cstheme="majorBidi"/>
      <w:b w:val="0"/>
      <w:bCs w:val="0"/>
      <w:color w:val="2E74B5" w:themeColor="accent1" w:themeShade="BF"/>
      <w:szCs w:val="32"/>
      <w:lang w:val="en-US"/>
    </w:rPr>
  </w:style>
  <w:style w:type="paragraph" w:styleId="TOC2">
    <w:name w:val="toc 2"/>
    <w:basedOn w:val="Normal"/>
    <w:next w:val="Normal"/>
    <w:autoRedefine/>
    <w:uiPriority w:val="39"/>
    <w:unhideWhenUsed/>
    <w:rsid w:val="00017A87"/>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017A87"/>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017A87"/>
    <w:pPr>
      <w:spacing w:after="100" w:line="259" w:lineRule="auto"/>
      <w:ind w:left="440"/>
    </w:pPr>
    <w:rPr>
      <w:rFonts w:eastAsiaTheme="minorEastAsia" w:cs="Times New Roman"/>
      <w:lang w:val="en-US"/>
    </w:rPr>
  </w:style>
  <w:style w:type="paragraph" w:customStyle="1" w:styleId="Style1">
    <w:name w:val="Style1"/>
    <w:basedOn w:val="ListParagraph"/>
    <w:link w:val="Style1Char"/>
    <w:rsid w:val="00017A87"/>
    <w:pPr>
      <w:numPr>
        <w:numId w:val="1"/>
      </w:numPr>
      <w:jc w:val="both"/>
    </w:pPr>
    <w:rPr>
      <w:rFonts w:ascii="Gill Sans MT" w:hAnsi="Gill Sans MT"/>
      <w:b/>
      <w:sz w:val="24"/>
      <w:szCs w:val="24"/>
    </w:rPr>
  </w:style>
  <w:style w:type="character" w:customStyle="1" w:styleId="Style1Char">
    <w:name w:val="Style1 Char"/>
    <w:basedOn w:val="ListParagraphChar"/>
    <w:link w:val="Style1"/>
    <w:rsid w:val="00017A87"/>
    <w:rPr>
      <w:rFonts w:ascii="Gill Sans MT" w:hAnsi="Gill Sans MT"/>
      <w:b/>
      <w:sz w:val="24"/>
      <w:szCs w:val="24"/>
    </w:rPr>
  </w:style>
  <w:style w:type="paragraph" w:styleId="NormalWeb">
    <w:name w:val="Normal (Web)"/>
    <w:basedOn w:val="Normal"/>
    <w:uiPriority w:val="99"/>
    <w:semiHidden/>
    <w:unhideWhenUsed/>
    <w:rsid w:val="003E0F0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6940">
      <w:bodyDiv w:val="1"/>
      <w:marLeft w:val="0"/>
      <w:marRight w:val="0"/>
      <w:marTop w:val="0"/>
      <w:marBottom w:val="0"/>
      <w:divBdr>
        <w:top w:val="none" w:sz="0" w:space="0" w:color="auto"/>
        <w:left w:val="none" w:sz="0" w:space="0" w:color="auto"/>
        <w:bottom w:val="none" w:sz="0" w:space="0" w:color="auto"/>
        <w:right w:val="none" w:sz="0" w:space="0" w:color="auto"/>
      </w:divBdr>
      <w:divsChild>
        <w:div w:id="1729304754">
          <w:marLeft w:val="0"/>
          <w:marRight w:val="0"/>
          <w:marTop w:val="0"/>
          <w:marBottom w:val="0"/>
          <w:divBdr>
            <w:top w:val="none" w:sz="0" w:space="0" w:color="auto"/>
            <w:left w:val="none" w:sz="0" w:space="0" w:color="auto"/>
            <w:bottom w:val="none" w:sz="0" w:space="0" w:color="auto"/>
            <w:right w:val="none" w:sz="0" w:space="0" w:color="auto"/>
          </w:divBdr>
          <w:divsChild>
            <w:div w:id="1131170227">
              <w:marLeft w:val="0"/>
              <w:marRight w:val="0"/>
              <w:marTop w:val="0"/>
              <w:marBottom w:val="0"/>
              <w:divBdr>
                <w:top w:val="none" w:sz="0" w:space="0" w:color="auto"/>
                <w:left w:val="none" w:sz="0" w:space="0" w:color="auto"/>
                <w:bottom w:val="none" w:sz="0" w:space="0" w:color="auto"/>
                <w:right w:val="none" w:sz="0" w:space="0" w:color="auto"/>
              </w:divBdr>
              <w:divsChild>
                <w:div w:id="1509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367">
      <w:bodyDiv w:val="1"/>
      <w:marLeft w:val="0"/>
      <w:marRight w:val="0"/>
      <w:marTop w:val="0"/>
      <w:marBottom w:val="0"/>
      <w:divBdr>
        <w:top w:val="none" w:sz="0" w:space="0" w:color="auto"/>
        <w:left w:val="none" w:sz="0" w:space="0" w:color="auto"/>
        <w:bottom w:val="none" w:sz="0" w:space="0" w:color="auto"/>
        <w:right w:val="none" w:sz="0" w:space="0" w:color="auto"/>
      </w:divBdr>
      <w:divsChild>
        <w:div w:id="617640424">
          <w:marLeft w:val="446"/>
          <w:marRight w:val="0"/>
          <w:marTop w:val="0"/>
          <w:marBottom w:val="0"/>
          <w:divBdr>
            <w:top w:val="none" w:sz="0" w:space="0" w:color="auto"/>
            <w:left w:val="none" w:sz="0" w:space="0" w:color="auto"/>
            <w:bottom w:val="none" w:sz="0" w:space="0" w:color="auto"/>
            <w:right w:val="none" w:sz="0" w:space="0" w:color="auto"/>
          </w:divBdr>
        </w:div>
        <w:div w:id="1496190938">
          <w:marLeft w:val="446"/>
          <w:marRight w:val="0"/>
          <w:marTop w:val="0"/>
          <w:marBottom w:val="0"/>
          <w:divBdr>
            <w:top w:val="none" w:sz="0" w:space="0" w:color="auto"/>
            <w:left w:val="none" w:sz="0" w:space="0" w:color="auto"/>
            <w:bottom w:val="none" w:sz="0" w:space="0" w:color="auto"/>
            <w:right w:val="none" w:sz="0" w:space="0" w:color="auto"/>
          </w:divBdr>
        </w:div>
        <w:div w:id="1303577854">
          <w:marLeft w:val="446"/>
          <w:marRight w:val="0"/>
          <w:marTop w:val="0"/>
          <w:marBottom w:val="0"/>
          <w:divBdr>
            <w:top w:val="none" w:sz="0" w:space="0" w:color="auto"/>
            <w:left w:val="none" w:sz="0" w:space="0" w:color="auto"/>
            <w:bottom w:val="none" w:sz="0" w:space="0" w:color="auto"/>
            <w:right w:val="none" w:sz="0" w:space="0" w:color="auto"/>
          </w:divBdr>
        </w:div>
      </w:divsChild>
    </w:div>
    <w:div w:id="161236052">
      <w:bodyDiv w:val="1"/>
      <w:marLeft w:val="0"/>
      <w:marRight w:val="0"/>
      <w:marTop w:val="0"/>
      <w:marBottom w:val="0"/>
      <w:divBdr>
        <w:top w:val="none" w:sz="0" w:space="0" w:color="auto"/>
        <w:left w:val="none" w:sz="0" w:space="0" w:color="auto"/>
        <w:bottom w:val="none" w:sz="0" w:space="0" w:color="auto"/>
        <w:right w:val="none" w:sz="0" w:space="0" w:color="auto"/>
      </w:divBdr>
      <w:divsChild>
        <w:div w:id="962880614">
          <w:marLeft w:val="446"/>
          <w:marRight w:val="0"/>
          <w:marTop w:val="0"/>
          <w:marBottom w:val="0"/>
          <w:divBdr>
            <w:top w:val="none" w:sz="0" w:space="0" w:color="auto"/>
            <w:left w:val="none" w:sz="0" w:space="0" w:color="auto"/>
            <w:bottom w:val="none" w:sz="0" w:space="0" w:color="auto"/>
            <w:right w:val="none" w:sz="0" w:space="0" w:color="auto"/>
          </w:divBdr>
        </w:div>
        <w:div w:id="708259876">
          <w:marLeft w:val="446"/>
          <w:marRight w:val="0"/>
          <w:marTop w:val="0"/>
          <w:marBottom w:val="0"/>
          <w:divBdr>
            <w:top w:val="none" w:sz="0" w:space="0" w:color="auto"/>
            <w:left w:val="none" w:sz="0" w:space="0" w:color="auto"/>
            <w:bottom w:val="none" w:sz="0" w:space="0" w:color="auto"/>
            <w:right w:val="none" w:sz="0" w:space="0" w:color="auto"/>
          </w:divBdr>
        </w:div>
        <w:div w:id="1786461442">
          <w:marLeft w:val="446"/>
          <w:marRight w:val="0"/>
          <w:marTop w:val="0"/>
          <w:marBottom w:val="0"/>
          <w:divBdr>
            <w:top w:val="none" w:sz="0" w:space="0" w:color="auto"/>
            <w:left w:val="none" w:sz="0" w:space="0" w:color="auto"/>
            <w:bottom w:val="none" w:sz="0" w:space="0" w:color="auto"/>
            <w:right w:val="none" w:sz="0" w:space="0" w:color="auto"/>
          </w:divBdr>
        </w:div>
        <w:div w:id="1046833236">
          <w:marLeft w:val="446"/>
          <w:marRight w:val="0"/>
          <w:marTop w:val="0"/>
          <w:marBottom w:val="0"/>
          <w:divBdr>
            <w:top w:val="none" w:sz="0" w:space="0" w:color="auto"/>
            <w:left w:val="none" w:sz="0" w:space="0" w:color="auto"/>
            <w:bottom w:val="none" w:sz="0" w:space="0" w:color="auto"/>
            <w:right w:val="none" w:sz="0" w:space="0" w:color="auto"/>
          </w:divBdr>
        </w:div>
      </w:divsChild>
    </w:div>
    <w:div w:id="573004674">
      <w:bodyDiv w:val="1"/>
      <w:marLeft w:val="0"/>
      <w:marRight w:val="0"/>
      <w:marTop w:val="0"/>
      <w:marBottom w:val="0"/>
      <w:divBdr>
        <w:top w:val="none" w:sz="0" w:space="0" w:color="auto"/>
        <w:left w:val="none" w:sz="0" w:space="0" w:color="auto"/>
        <w:bottom w:val="none" w:sz="0" w:space="0" w:color="auto"/>
        <w:right w:val="none" w:sz="0" w:space="0" w:color="auto"/>
      </w:divBdr>
      <w:divsChild>
        <w:div w:id="318777671">
          <w:marLeft w:val="446"/>
          <w:marRight w:val="0"/>
          <w:marTop w:val="0"/>
          <w:marBottom w:val="0"/>
          <w:divBdr>
            <w:top w:val="none" w:sz="0" w:space="0" w:color="auto"/>
            <w:left w:val="none" w:sz="0" w:space="0" w:color="auto"/>
            <w:bottom w:val="none" w:sz="0" w:space="0" w:color="auto"/>
            <w:right w:val="none" w:sz="0" w:space="0" w:color="auto"/>
          </w:divBdr>
        </w:div>
        <w:div w:id="148987116">
          <w:marLeft w:val="446"/>
          <w:marRight w:val="0"/>
          <w:marTop w:val="0"/>
          <w:marBottom w:val="0"/>
          <w:divBdr>
            <w:top w:val="none" w:sz="0" w:space="0" w:color="auto"/>
            <w:left w:val="none" w:sz="0" w:space="0" w:color="auto"/>
            <w:bottom w:val="none" w:sz="0" w:space="0" w:color="auto"/>
            <w:right w:val="none" w:sz="0" w:space="0" w:color="auto"/>
          </w:divBdr>
        </w:div>
        <w:div w:id="226842344">
          <w:marLeft w:val="446"/>
          <w:marRight w:val="0"/>
          <w:marTop w:val="0"/>
          <w:marBottom w:val="0"/>
          <w:divBdr>
            <w:top w:val="none" w:sz="0" w:space="0" w:color="auto"/>
            <w:left w:val="none" w:sz="0" w:space="0" w:color="auto"/>
            <w:bottom w:val="none" w:sz="0" w:space="0" w:color="auto"/>
            <w:right w:val="none" w:sz="0" w:space="0" w:color="auto"/>
          </w:divBdr>
        </w:div>
        <w:div w:id="440730715">
          <w:marLeft w:val="446"/>
          <w:marRight w:val="0"/>
          <w:marTop w:val="0"/>
          <w:marBottom w:val="0"/>
          <w:divBdr>
            <w:top w:val="none" w:sz="0" w:space="0" w:color="auto"/>
            <w:left w:val="none" w:sz="0" w:space="0" w:color="auto"/>
            <w:bottom w:val="none" w:sz="0" w:space="0" w:color="auto"/>
            <w:right w:val="none" w:sz="0" w:space="0" w:color="auto"/>
          </w:divBdr>
        </w:div>
      </w:divsChild>
    </w:div>
    <w:div w:id="659306096">
      <w:bodyDiv w:val="1"/>
      <w:marLeft w:val="0"/>
      <w:marRight w:val="0"/>
      <w:marTop w:val="0"/>
      <w:marBottom w:val="0"/>
      <w:divBdr>
        <w:top w:val="none" w:sz="0" w:space="0" w:color="auto"/>
        <w:left w:val="none" w:sz="0" w:space="0" w:color="auto"/>
        <w:bottom w:val="none" w:sz="0" w:space="0" w:color="auto"/>
        <w:right w:val="none" w:sz="0" w:space="0" w:color="auto"/>
      </w:divBdr>
      <w:divsChild>
        <w:div w:id="598637869">
          <w:marLeft w:val="446"/>
          <w:marRight w:val="0"/>
          <w:marTop w:val="0"/>
          <w:marBottom w:val="0"/>
          <w:divBdr>
            <w:top w:val="none" w:sz="0" w:space="0" w:color="auto"/>
            <w:left w:val="none" w:sz="0" w:space="0" w:color="auto"/>
            <w:bottom w:val="none" w:sz="0" w:space="0" w:color="auto"/>
            <w:right w:val="none" w:sz="0" w:space="0" w:color="auto"/>
          </w:divBdr>
        </w:div>
        <w:div w:id="510727323">
          <w:marLeft w:val="446"/>
          <w:marRight w:val="0"/>
          <w:marTop w:val="0"/>
          <w:marBottom w:val="0"/>
          <w:divBdr>
            <w:top w:val="none" w:sz="0" w:space="0" w:color="auto"/>
            <w:left w:val="none" w:sz="0" w:space="0" w:color="auto"/>
            <w:bottom w:val="none" w:sz="0" w:space="0" w:color="auto"/>
            <w:right w:val="none" w:sz="0" w:space="0" w:color="auto"/>
          </w:divBdr>
        </w:div>
        <w:div w:id="1130629772">
          <w:marLeft w:val="446"/>
          <w:marRight w:val="0"/>
          <w:marTop w:val="0"/>
          <w:marBottom w:val="0"/>
          <w:divBdr>
            <w:top w:val="none" w:sz="0" w:space="0" w:color="auto"/>
            <w:left w:val="none" w:sz="0" w:space="0" w:color="auto"/>
            <w:bottom w:val="none" w:sz="0" w:space="0" w:color="auto"/>
            <w:right w:val="none" w:sz="0" w:space="0" w:color="auto"/>
          </w:divBdr>
        </w:div>
      </w:divsChild>
    </w:div>
    <w:div w:id="1058481580">
      <w:bodyDiv w:val="1"/>
      <w:marLeft w:val="0"/>
      <w:marRight w:val="0"/>
      <w:marTop w:val="0"/>
      <w:marBottom w:val="0"/>
      <w:divBdr>
        <w:top w:val="none" w:sz="0" w:space="0" w:color="auto"/>
        <w:left w:val="none" w:sz="0" w:space="0" w:color="auto"/>
        <w:bottom w:val="none" w:sz="0" w:space="0" w:color="auto"/>
        <w:right w:val="none" w:sz="0" w:space="0" w:color="auto"/>
      </w:divBdr>
      <w:divsChild>
        <w:div w:id="230891973">
          <w:marLeft w:val="446"/>
          <w:marRight w:val="0"/>
          <w:marTop w:val="0"/>
          <w:marBottom w:val="0"/>
          <w:divBdr>
            <w:top w:val="none" w:sz="0" w:space="0" w:color="auto"/>
            <w:left w:val="none" w:sz="0" w:space="0" w:color="auto"/>
            <w:bottom w:val="none" w:sz="0" w:space="0" w:color="auto"/>
            <w:right w:val="none" w:sz="0" w:space="0" w:color="auto"/>
          </w:divBdr>
        </w:div>
        <w:div w:id="1748764402">
          <w:marLeft w:val="446"/>
          <w:marRight w:val="0"/>
          <w:marTop w:val="0"/>
          <w:marBottom w:val="0"/>
          <w:divBdr>
            <w:top w:val="none" w:sz="0" w:space="0" w:color="auto"/>
            <w:left w:val="none" w:sz="0" w:space="0" w:color="auto"/>
            <w:bottom w:val="none" w:sz="0" w:space="0" w:color="auto"/>
            <w:right w:val="none" w:sz="0" w:space="0" w:color="auto"/>
          </w:divBdr>
        </w:div>
        <w:div w:id="47531413">
          <w:marLeft w:val="446"/>
          <w:marRight w:val="0"/>
          <w:marTop w:val="0"/>
          <w:marBottom w:val="0"/>
          <w:divBdr>
            <w:top w:val="none" w:sz="0" w:space="0" w:color="auto"/>
            <w:left w:val="none" w:sz="0" w:space="0" w:color="auto"/>
            <w:bottom w:val="none" w:sz="0" w:space="0" w:color="auto"/>
            <w:right w:val="none" w:sz="0" w:space="0" w:color="auto"/>
          </w:divBdr>
        </w:div>
        <w:div w:id="1504663090">
          <w:marLeft w:val="446"/>
          <w:marRight w:val="0"/>
          <w:marTop w:val="0"/>
          <w:marBottom w:val="0"/>
          <w:divBdr>
            <w:top w:val="none" w:sz="0" w:space="0" w:color="auto"/>
            <w:left w:val="none" w:sz="0" w:space="0" w:color="auto"/>
            <w:bottom w:val="none" w:sz="0" w:space="0" w:color="auto"/>
            <w:right w:val="none" w:sz="0" w:space="0" w:color="auto"/>
          </w:divBdr>
        </w:div>
        <w:div w:id="1465847420">
          <w:marLeft w:val="446"/>
          <w:marRight w:val="0"/>
          <w:marTop w:val="0"/>
          <w:marBottom w:val="0"/>
          <w:divBdr>
            <w:top w:val="none" w:sz="0" w:space="0" w:color="auto"/>
            <w:left w:val="none" w:sz="0" w:space="0" w:color="auto"/>
            <w:bottom w:val="none" w:sz="0" w:space="0" w:color="auto"/>
            <w:right w:val="none" w:sz="0" w:space="0" w:color="auto"/>
          </w:divBdr>
        </w:div>
      </w:divsChild>
    </w:div>
    <w:div w:id="1312370404">
      <w:bodyDiv w:val="1"/>
      <w:marLeft w:val="0"/>
      <w:marRight w:val="0"/>
      <w:marTop w:val="0"/>
      <w:marBottom w:val="0"/>
      <w:divBdr>
        <w:top w:val="none" w:sz="0" w:space="0" w:color="auto"/>
        <w:left w:val="none" w:sz="0" w:space="0" w:color="auto"/>
        <w:bottom w:val="none" w:sz="0" w:space="0" w:color="auto"/>
        <w:right w:val="none" w:sz="0" w:space="0" w:color="auto"/>
      </w:divBdr>
      <w:divsChild>
        <w:div w:id="1627733758">
          <w:marLeft w:val="547"/>
          <w:marRight w:val="0"/>
          <w:marTop w:val="0"/>
          <w:marBottom w:val="0"/>
          <w:divBdr>
            <w:top w:val="none" w:sz="0" w:space="0" w:color="auto"/>
            <w:left w:val="none" w:sz="0" w:space="0" w:color="auto"/>
            <w:bottom w:val="none" w:sz="0" w:space="0" w:color="auto"/>
            <w:right w:val="none" w:sz="0" w:space="0" w:color="auto"/>
          </w:divBdr>
        </w:div>
        <w:div w:id="565923172">
          <w:marLeft w:val="547"/>
          <w:marRight w:val="0"/>
          <w:marTop w:val="0"/>
          <w:marBottom w:val="0"/>
          <w:divBdr>
            <w:top w:val="none" w:sz="0" w:space="0" w:color="auto"/>
            <w:left w:val="none" w:sz="0" w:space="0" w:color="auto"/>
            <w:bottom w:val="none" w:sz="0" w:space="0" w:color="auto"/>
            <w:right w:val="none" w:sz="0" w:space="0" w:color="auto"/>
          </w:divBdr>
        </w:div>
        <w:div w:id="2060931180">
          <w:marLeft w:val="547"/>
          <w:marRight w:val="0"/>
          <w:marTop w:val="0"/>
          <w:marBottom w:val="0"/>
          <w:divBdr>
            <w:top w:val="none" w:sz="0" w:space="0" w:color="auto"/>
            <w:left w:val="none" w:sz="0" w:space="0" w:color="auto"/>
            <w:bottom w:val="none" w:sz="0" w:space="0" w:color="auto"/>
            <w:right w:val="none" w:sz="0" w:space="0" w:color="auto"/>
          </w:divBdr>
        </w:div>
        <w:div w:id="983658261">
          <w:marLeft w:val="547"/>
          <w:marRight w:val="0"/>
          <w:marTop w:val="0"/>
          <w:marBottom w:val="0"/>
          <w:divBdr>
            <w:top w:val="none" w:sz="0" w:space="0" w:color="auto"/>
            <w:left w:val="none" w:sz="0" w:space="0" w:color="auto"/>
            <w:bottom w:val="none" w:sz="0" w:space="0" w:color="auto"/>
            <w:right w:val="none" w:sz="0" w:space="0" w:color="auto"/>
          </w:divBdr>
        </w:div>
        <w:div w:id="861826518">
          <w:marLeft w:val="547"/>
          <w:marRight w:val="0"/>
          <w:marTop w:val="0"/>
          <w:marBottom w:val="0"/>
          <w:divBdr>
            <w:top w:val="none" w:sz="0" w:space="0" w:color="auto"/>
            <w:left w:val="none" w:sz="0" w:space="0" w:color="auto"/>
            <w:bottom w:val="none" w:sz="0" w:space="0" w:color="auto"/>
            <w:right w:val="none" w:sz="0" w:space="0" w:color="auto"/>
          </w:divBdr>
        </w:div>
        <w:div w:id="1350107875">
          <w:marLeft w:val="547"/>
          <w:marRight w:val="0"/>
          <w:marTop w:val="0"/>
          <w:marBottom w:val="0"/>
          <w:divBdr>
            <w:top w:val="none" w:sz="0" w:space="0" w:color="auto"/>
            <w:left w:val="none" w:sz="0" w:space="0" w:color="auto"/>
            <w:bottom w:val="none" w:sz="0" w:space="0" w:color="auto"/>
            <w:right w:val="none" w:sz="0" w:space="0" w:color="auto"/>
          </w:divBdr>
        </w:div>
        <w:div w:id="1047141577">
          <w:marLeft w:val="547"/>
          <w:marRight w:val="0"/>
          <w:marTop w:val="0"/>
          <w:marBottom w:val="0"/>
          <w:divBdr>
            <w:top w:val="none" w:sz="0" w:space="0" w:color="auto"/>
            <w:left w:val="none" w:sz="0" w:space="0" w:color="auto"/>
            <w:bottom w:val="none" w:sz="0" w:space="0" w:color="auto"/>
            <w:right w:val="none" w:sz="0" w:space="0" w:color="auto"/>
          </w:divBdr>
        </w:div>
      </w:divsChild>
    </w:div>
    <w:div w:id="1439957010">
      <w:bodyDiv w:val="1"/>
      <w:marLeft w:val="0"/>
      <w:marRight w:val="0"/>
      <w:marTop w:val="0"/>
      <w:marBottom w:val="0"/>
      <w:divBdr>
        <w:top w:val="none" w:sz="0" w:space="0" w:color="auto"/>
        <w:left w:val="none" w:sz="0" w:space="0" w:color="auto"/>
        <w:bottom w:val="none" w:sz="0" w:space="0" w:color="auto"/>
        <w:right w:val="none" w:sz="0" w:space="0" w:color="auto"/>
      </w:divBdr>
      <w:divsChild>
        <w:div w:id="487282240">
          <w:marLeft w:val="446"/>
          <w:marRight w:val="0"/>
          <w:marTop w:val="0"/>
          <w:marBottom w:val="0"/>
          <w:divBdr>
            <w:top w:val="none" w:sz="0" w:space="0" w:color="auto"/>
            <w:left w:val="none" w:sz="0" w:space="0" w:color="auto"/>
            <w:bottom w:val="none" w:sz="0" w:space="0" w:color="auto"/>
            <w:right w:val="none" w:sz="0" w:space="0" w:color="auto"/>
          </w:divBdr>
        </w:div>
        <w:div w:id="999163019">
          <w:marLeft w:val="446"/>
          <w:marRight w:val="0"/>
          <w:marTop w:val="0"/>
          <w:marBottom w:val="0"/>
          <w:divBdr>
            <w:top w:val="none" w:sz="0" w:space="0" w:color="auto"/>
            <w:left w:val="none" w:sz="0" w:space="0" w:color="auto"/>
            <w:bottom w:val="none" w:sz="0" w:space="0" w:color="auto"/>
            <w:right w:val="none" w:sz="0" w:space="0" w:color="auto"/>
          </w:divBdr>
        </w:div>
        <w:div w:id="2054839680">
          <w:marLeft w:val="446"/>
          <w:marRight w:val="0"/>
          <w:marTop w:val="0"/>
          <w:marBottom w:val="0"/>
          <w:divBdr>
            <w:top w:val="none" w:sz="0" w:space="0" w:color="auto"/>
            <w:left w:val="none" w:sz="0" w:space="0" w:color="auto"/>
            <w:bottom w:val="none" w:sz="0" w:space="0" w:color="auto"/>
            <w:right w:val="none" w:sz="0" w:space="0" w:color="auto"/>
          </w:divBdr>
        </w:div>
        <w:div w:id="272903033">
          <w:marLeft w:val="446"/>
          <w:marRight w:val="0"/>
          <w:marTop w:val="0"/>
          <w:marBottom w:val="0"/>
          <w:divBdr>
            <w:top w:val="none" w:sz="0" w:space="0" w:color="auto"/>
            <w:left w:val="none" w:sz="0" w:space="0" w:color="auto"/>
            <w:bottom w:val="none" w:sz="0" w:space="0" w:color="auto"/>
            <w:right w:val="none" w:sz="0" w:space="0" w:color="auto"/>
          </w:divBdr>
        </w:div>
        <w:div w:id="350691202">
          <w:marLeft w:val="446"/>
          <w:marRight w:val="0"/>
          <w:marTop w:val="0"/>
          <w:marBottom w:val="0"/>
          <w:divBdr>
            <w:top w:val="none" w:sz="0" w:space="0" w:color="auto"/>
            <w:left w:val="none" w:sz="0" w:space="0" w:color="auto"/>
            <w:bottom w:val="none" w:sz="0" w:space="0" w:color="auto"/>
            <w:right w:val="none" w:sz="0" w:space="0" w:color="auto"/>
          </w:divBdr>
        </w:div>
      </w:divsChild>
    </w:div>
    <w:div w:id="1595671578">
      <w:bodyDiv w:val="1"/>
      <w:marLeft w:val="0"/>
      <w:marRight w:val="0"/>
      <w:marTop w:val="0"/>
      <w:marBottom w:val="0"/>
      <w:divBdr>
        <w:top w:val="none" w:sz="0" w:space="0" w:color="auto"/>
        <w:left w:val="none" w:sz="0" w:space="0" w:color="auto"/>
        <w:bottom w:val="none" w:sz="0" w:space="0" w:color="auto"/>
        <w:right w:val="none" w:sz="0" w:space="0" w:color="auto"/>
      </w:divBdr>
      <w:divsChild>
        <w:div w:id="199100302">
          <w:marLeft w:val="446"/>
          <w:marRight w:val="0"/>
          <w:marTop w:val="0"/>
          <w:marBottom w:val="0"/>
          <w:divBdr>
            <w:top w:val="none" w:sz="0" w:space="0" w:color="auto"/>
            <w:left w:val="none" w:sz="0" w:space="0" w:color="auto"/>
            <w:bottom w:val="none" w:sz="0" w:space="0" w:color="auto"/>
            <w:right w:val="none" w:sz="0" w:space="0" w:color="auto"/>
          </w:divBdr>
        </w:div>
        <w:div w:id="41910265">
          <w:marLeft w:val="446"/>
          <w:marRight w:val="0"/>
          <w:marTop w:val="0"/>
          <w:marBottom w:val="0"/>
          <w:divBdr>
            <w:top w:val="none" w:sz="0" w:space="0" w:color="auto"/>
            <w:left w:val="none" w:sz="0" w:space="0" w:color="auto"/>
            <w:bottom w:val="none" w:sz="0" w:space="0" w:color="auto"/>
            <w:right w:val="none" w:sz="0" w:space="0" w:color="auto"/>
          </w:divBdr>
        </w:div>
        <w:div w:id="135880461">
          <w:marLeft w:val="446"/>
          <w:marRight w:val="0"/>
          <w:marTop w:val="0"/>
          <w:marBottom w:val="0"/>
          <w:divBdr>
            <w:top w:val="none" w:sz="0" w:space="0" w:color="auto"/>
            <w:left w:val="none" w:sz="0" w:space="0" w:color="auto"/>
            <w:bottom w:val="none" w:sz="0" w:space="0" w:color="auto"/>
            <w:right w:val="none" w:sz="0" w:space="0" w:color="auto"/>
          </w:divBdr>
        </w:div>
        <w:div w:id="443230691">
          <w:marLeft w:val="446"/>
          <w:marRight w:val="0"/>
          <w:marTop w:val="0"/>
          <w:marBottom w:val="0"/>
          <w:divBdr>
            <w:top w:val="none" w:sz="0" w:space="0" w:color="auto"/>
            <w:left w:val="none" w:sz="0" w:space="0" w:color="auto"/>
            <w:bottom w:val="none" w:sz="0" w:space="0" w:color="auto"/>
            <w:right w:val="none" w:sz="0" w:space="0" w:color="auto"/>
          </w:divBdr>
        </w:div>
        <w:div w:id="1533837260">
          <w:marLeft w:val="446"/>
          <w:marRight w:val="0"/>
          <w:marTop w:val="0"/>
          <w:marBottom w:val="0"/>
          <w:divBdr>
            <w:top w:val="none" w:sz="0" w:space="0" w:color="auto"/>
            <w:left w:val="none" w:sz="0" w:space="0" w:color="auto"/>
            <w:bottom w:val="none" w:sz="0" w:space="0" w:color="auto"/>
            <w:right w:val="none" w:sz="0" w:space="0" w:color="auto"/>
          </w:divBdr>
        </w:div>
      </w:divsChild>
    </w:div>
    <w:div w:id="1798914056">
      <w:bodyDiv w:val="1"/>
      <w:marLeft w:val="0"/>
      <w:marRight w:val="0"/>
      <w:marTop w:val="0"/>
      <w:marBottom w:val="0"/>
      <w:divBdr>
        <w:top w:val="none" w:sz="0" w:space="0" w:color="auto"/>
        <w:left w:val="none" w:sz="0" w:space="0" w:color="auto"/>
        <w:bottom w:val="none" w:sz="0" w:space="0" w:color="auto"/>
        <w:right w:val="none" w:sz="0" w:space="0" w:color="auto"/>
      </w:divBdr>
      <w:divsChild>
        <w:div w:id="119885534">
          <w:marLeft w:val="547"/>
          <w:marRight w:val="0"/>
          <w:marTop w:val="115"/>
          <w:marBottom w:val="0"/>
          <w:divBdr>
            <w:top w:val="none" w:sz="0" w:space="0" w:color="auto"/>
            <w:left w:val="none" w:sz="0" w:space="0" w:color="auto"/>
            <w:bottom w:val="none" w:sz="0" w:space="0" w:color="auto"/>
            <w:right w:val="none" w:sz="0" w:space="0" w:color="auto"/>
          </w:divBdr>
        </w:div>
        <w:div w:id="2010406233">
          <w:marLeft w:val="547"/>
          <w:marRight w:val="0"/>
          <w:marTop w:val="115"/>
          <w:marBottom w:val="0"/>
          <w:divBdr>
            <w:top w:val="none" w:sz="0" w:space="0" w:color="auto"/>
            <w:left w:val="none" w:sz="0" w:space="0" w:color="auto"/>
            <w:bottom w:val="none" w:sz="0" w:space="0" w:color="auto"/>
            <w:right w:val="none" w:sz="0" w:space="0" w:color="auto"/>
          </w:divBdr>
        </w:div>
        <w:div w:id="1488088594">
          <w:marLeft w:val="547"/>
          <w:marRight w:val="0"/>
          <w:marTop w:val="115"/>
          <w:marBottom w:val="0"/>
          <w:divBdr>
            <w:top w:val="none" w:sz="0" w:space="0" w:color="auto"/>
            <w:left w:val="none" w:sz="0" w:space="0" w:color="auto"/>
            <w:bottom w:val="none" w:sz="0" w:space="0" w:color="auto"/>
            <w:right w:val="none" w:sz="0" w:space="0" w:color="auto"/>
          </w:divBdr>
        </w:div>
        <w:div w:id="1504512741">
          <w:marLeft w:val="547"/>
          <w:marRight w:val="0"/>
          <w:marTop w:val="115"/>
          <w:marBottom w:val="0"/>
          <w:divBdr>
            <w:top w:val="none" w:sz="0" w:space="0" w:color="auto"/>
            <w:left w:val="none" w:sz="0" w:space="0" w:color="auto"/>
            <w:bottom w:val="none" w:sz="0" w:space="0" w:color="auto"/>
            <w:right w:val="none" w:sz="0" w:space="0" w:color="auto"/>
          </w:divBdr>
        </w:div>
        <w:div w:id="751198865">
          <w:marLeft w:val="547"/>
          <w:marRight w:val="0"/>
          <w:marTop w:val="115"/>
          <w:marBottom w:val="0"/>
          <w:divBdr>
            <w:top w:val="none" w:sz="0" w:space="0" w:color="auto"/>
            <w:left w:val="none" w:sz="0" w:space="0" w:color="auto"/>
            <w:bottom w:val="none" w:sz="0" w:space="0" w:color="auto"/>
            <w:right w:val="none" w:sz="0" w:space="0" w:color="auto"/>
          </w:divBdr>
        </w:div>
        <w:div w:id="1576924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2C02D66DAED14491C1B91F5B762590" ma:contentTypeVersion="14" ma:contentTypeDescription="Create a new document." ma:contentTypeScope="" ma:versionID="a02b8a3b2eec260d396dedbc1ab32096">
  <xsd:schema xmlns:xsd="http://www.w3.org/2001/XMLSchema" xmlns:xs="http://www.w3.org/2001/XMLSchema" xmlns:p="http://schemas.microsoft.com/office/2006/metadata/properties" xmlns:ns2="fb438012-2e85-4161-9927-30e1bf64b692" xmlns:ns3="2ff871bc-43b1-4327-86d7-df04a0885ec9" targetNamespace="http://schemas.microsoft.com/office/2006/metadata/properties" ma:root="true" ma:fieldsID="32246b520b1ed6810fb5bff94bc87147" ns2:_="" ns3:_="">
    <xsd:import namespace="fb438012-2e85-4161-9927-30e1bf64b692"/>
    <xsd:import namespace="2ff871bc-43b1-4327-86d7-df04a0885e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38012-2e85-4161-9927-30e1bf64b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871bc-43b1-4327-86d7-df04a0885e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96eed78-8759-477a-86f1-19478e89513a}" ma:internalName="TaxCatchAll" ma:showField="CatchAllData" ma:web="2ff871bc-43b1-4327-86d7-df04a0885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f871bc-43b1-4327-86d7-df04a0885ec9" xsi:nil="true"/>
    <lcf76f155ced4ddcb4097134ff3c332f xmlns="fb438012-2e85-4161-9927-30e1bf64b6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2520F1-BAC0-4ECC-A5F7-88FD30F292CC}">
  <ds:schemaRefs>
    <ds:schemaRef ds:uri="http://schemas.openxmlformats.org/officeDocument/2006/bibliography"/>
  </ds:schemaRefs>
</ds:datastoreItem>
</file>

<file path=customXml/itemProps2.xml><?xml version="1.0" encoding="utf-8"?>
<ds:datastoreItem xmlns:ds="http://schemas.openxmlformats.org/officeDocument/2006/customXml" ds:itemID="{98C41342-7678-44E7-B70F-191A11F3DAB3}"/>
</file>

<file path=customXml/itemProps3.xml><?xml version="1.0" encoding="utf-8"?>
<ds:datastoreItem xmlns:ds="http://schemas.openxmlformats.org/officeDocument/2006/customXml" ds:itemID="{03DF226C-5946-43B4-8E00-F9C5D3CFA9CC}"/>
</file>

<file path=customXml/itemProps4.xml><?xml version="1.0" encoding="utf-8"?>
<ds:datastoreItem xmlns:ds="http://schemas.openxmlformats.org/officeDocument/2006/customXml" ds:itemID="{A0875620-31AF-4640-B8E7-B8DD2B272AC6}"/>
</file>

<file path=docProps/app.xml><?xml version="1.0" encoding="utf-8"?>
<Properties xmlns="http://schemas.openxmlformats.org/officeDocument/2006/extended-properties" xmlns:vt="http://schemas.openxmlformats.org/officeDocument/2006/docPropsVTypes">
  <Template>Normal</Template>
  <TotalTime>19</TotalTime>
  <Pages>7</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Two Saints Limited</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McDermott</dc:creator>
  <cp:lastModifiedBy>Louise Weaver</cp:lastModifiedBy>
  <cp:revision>4</cp:revision>
  <cp:lastPrinted>2018-07-13T15:04:00Z</cp:lastPrinted>
  <dcterms:created xsi:type="dcterms:W3CDTF">2021-02-25T15:39:00Z</dcterms:created>
  <dcterms:modified xsi:type="dcterms:W3CDTF">2021-04-12T09:53:00Z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0x0101001D2C02D66DAED14491C1B91F5B762590</vt:lpwstr>
  </property>
</Properties>
</file>